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6928" w14:textId="3159C0BB" w:rsidR="0044259C" w:rsidRDefault="0044259C" w:rsidP="00004AB7">
      <w:pPr>
        <w:pStyle w:val="Sermon"/>
        <w:rPr>
          <w:rFonts w:ascii="Goudy Old Style" w:hAnsi="Goudy Old Style"/>
          <w:sz w:val="37"/>
        </w:rPr>
      </w:pPr>
      <w:r>
        <w:rPr>
          <w:rFonts w:ascii="Goudy Old Style" w:hAnsi="Goudy Old Style"/>
          <w:sz w:val="37"/>
        </w:rPr>
        <w:t>We’ve just sung—well, read—the Magnificat, the Song of Mary. Then I read it again for all of us in its context in Luke’s gospel, from a more contemporary translation, the New Revised Standard Version of the Bible.</w:t>
      </w:r>
    </w:p>
    <w:p w14:paraId="5B43A46B" w14:textId="718E7E11" w:rsidR="0044259C" w:rsidRDefault="0044259C" w:rsidP="00004AB7">
      <w:pPr>
        <w:pStyle w:val="Sermon"/>
        <w:rPr>
          <w:rFonts w:ascii="Goudy Old Style" w:hAnsi="Goudy Old Style"/>
          <w:sz w:val="37"/>
        </w:rPr>
      </w:pPr>
      <w:r>
        <w:rPr>
          <w:rFonts w:ascii="Goudy Old Style" w:hAnsi="Goudy Old Style"/>
          <w:sz w:val="37"/>
        </w:rPr>
        <w:t xml:space="preserve">This canticle, the Song of Mary, could just as well be called the Song of Michael, or of Linda, or Jaxon, or . . . </w:t>
      </w:r>
      <w:r w:rsidR="00352DCD">
        <w:rPr>
          <w:rFonts w:ascii="Goudy Old Style" w:hAnsi="Goudy Old Style"/>
          <w:sz w:val="37"/>
        </w:rPr>
        <w:t>well, let’s try this: I’m going to ask you to do something, if you’re willing. In just a moment, after I say, “The Song of . . .” I’d like each of you to say your own name aloud, please.</w:t>
      </w:r>
    </w:p>
    <w:p w14:paraId="02873430" w14:textId="6243118D" w:rsidR="00352DCD" w:rsidRDefault="00352DCD" w:rsidP="00004AB7">
      <w:pPr>
        <w:pStyle w:val="Sermon"/>
        <w:rPr>
          <w:rFonts w:ascii="Goudy Old Style" w:hAnsi="Goudy Old Style"/>
          <w:sz w:val="37"/>
        </w:rPr>
      </w:pPr>
      <w:r>
        <w:rPr>
          <w:rFonts w:ascii="Goudy Old Style" w:hAnsi="Goudy Old Style"/>
          <w:sz w:val="37"/>
        </w:rPr>
        <w:t>Okay, here we go: This is the Magnificat, the Song of _______” Excellent!</w:t>
      </w:r>
    </w:p>
    <w:p w14:paraId="420545BC" w14:textId="6F52576F" w:rsidR="00352DCD" w:rsidRDefault="00352DCD" w:rsidP="00004AB7">
      <w:pPr>
        <w:pStyle w:val="Sermon"/>
        <w:rPr>
          <w:rFonts w:ascii="Goudy Old Style" w:hAnsi="Goudy Old Style"/>
          <w:sz w:val="37"/>
        </w:rPr>
      </w:pPr>
      <w:r>
        <w:rPr>
          <w:rFonts w:ascii="Goudy Old Style" w:hAnsi="Goudy Old Style"/>
          <w:sz w:val="37"/>
        </w:rPr>
        <w:t>I asked you to do that because this is the Song of Each of Us, of All of Us Together.</w:t>
      </w:r>
    </w:p>
    <w:p w14:paraId="44F14099" w14:textId="38969002" w:rsidR="00352DCD" w:rsidRDefault="00352DCD" w:rsidP="00004AB7">
      <w:pPr>
        <w:pStyle w:val="Sermon"/>
        <w:rPr>
          <w:rFonts w:ascii="Goudy Old Style" w:hAnsi="Goudy Old Style"/>
          <w:sz w:val="37"/>
        </w:rPr>
      </w:pPr>
      <w:r>
        <w:rPr>
          <w:rFonts w:ascii="Goudy Old Style" w:hAnsi="Goudy Old Style"/>
          <w:sz w:val="37"/>
        </w:rPr>
        <w:t>That notion of mine began with the Collect of the Day in which we ask God to purify our consciences (note the plural there) daily, that at the Second Coming Christ might find a hospitable home in us.</w:t>
      </w:r>
    </w:p>
    <w:p w14:paraId="031F7658" w14:textId="77777777" w:rsidR="00352DCD" w:rsidRDefault="00352DCD" w:rsidP="00004AB7">
      <w:pPr>
        <w:pStyle w:val="Sermon"/>
        <w:rPr>
          <w:rFonts w:ascii="Goudy Old Style" w:hAnsi="Goudy Old Style"/>
          <w:sz w:val="37"/>
        </w:rPr>
      </w:pPr>
    </w:p>
    <w:p w14:paraId="0755026C" w14:textId="5C6844AC" w:rsidR="00004AB7" w:rsidRDefault="00B17D19" w:rsidP="00004AB7">
      <w:pPr>
        <w:pStyle w:val="Sermon"/>
        <w:rPr>
          <w:rFonts w:ascii="Goudy Old Style" w:hAnsi="Goudy Old Style"/>
          <w:sz w:val="37"/>
        </w:rPr>
      </w:pPr>
      <w:r w:rsidRPr="00B17D19">
        <w:rPr>
          <w:rFonts w:ascii="Goudy Old Style" w:hAnsi="Goudy Old Style"/>
          <w:sz w:val="37"/>
        </w:rPr>
        <w:lastRenderedPageBreak/>
        <w:t>In fact, the Collect makes it clear</w:t>
      </w:r>
      <w:r>
        <w:rPr>
          <w:rFonts w:ascii="Goudy Old Style" w:hAnsi="Goudy Old Style"/>
          <w:sz w:val="37"/>
        </w:rPr>
        <w:t xml:space="preserve"> by that plural</w:t>
      </w:r>
      <w:proofErr w:type="gramStart"/>
      <w:r>
        <w:rPr>
          <w:rFonts w:ascii="Goudy Old Style" w:hAnsi="Goudy Old Style"/>
          <w:sz w:val="37"/>
        </w:rPr>
        <w:t>—“</w:t>
      </w:r>
      <w:proofErr w:type="gramEnd"/>
      <w:r>
        <w:rPr>
          <w:rFonts w:ascii="Goudy Old Style" w:hAnsi="Goudy Old Style"/>
          <w:sz w:val="37"/>
        </w:rPr>
        <w:t xml:space="preserve">consciences”—that this is something </w:t>
      </w:r>
      <w:r>
        <w:rPr>
          <w:rFonts w:ascii="Goudy Old Style" w:hAnsi="Goudy Old Style"/>
          <w:i/>
          <w:iCs/>
          <w:sz w:val="37"/>
          <w:u w:val="single"/>
        </w:rPr>
        <w:t>each</w:t>
      </w:r>
      <w:r>
        <w:rPr>
          <w:rFonts w:ascii="Goudy Old Style" w:hAnsi="Goudy Old Style"/>
          <w:sz w:val="37"/>
        </w:rPr>
        <w:t xml:space="preserve"> of us asks of God . . . divine help with this work of preparation. Yet it asks that we might build a mansion (singular)—not just a home, but a befitting </w:t>
      </w:r>
      <w:r>
        <w:rPr>
          <w:rFonts w:ascii="Goudy Old Style" w:hAnsi="Goudy Old Style"/>
          <w:i/>
          <w:iCs/>
          <w:sz w:val="37"/>
        </w:rPr>
        <w:t>mansion</w:t>
      </w:r>
      <w:r>
        <w:rPr>
          <w:rFonts w:ascii="Goudy Old Style" w:hAnsi="Goudy Old Style"/>
          <w:sz w:val="37"/>
        </w:rPr>
        <w:t xml:space="preserve"> </w:t>
      </w:r>
      <w:r w:rsidR="00396444">
        <w:rPr>
          <w:rFonts w:ascii="Goudy Old Style" w:hAnsi="Goudy Old Style"/>
          <w:sz w:val="37"/>
        </w:rPr>
        <w:t>among all of us. The Second Coming, or Second Advent, really means right now, since we’ve been told that we won’t know the time or the season when that is to happen.</w:t>
      </w:r>
    </w:p>
    <w:p w14:paraId="6D685C35" w14:textId="0B87DA92" w:rsidR="00396444" w:rsidRDefault="00396444" w:rsidP="00004AB7">
      <w:pPr>
        <w:pStyle w:val="Sermon"/>
        <w:rPr>
          <w:rFonts w:ascii="Goudy Old Style" w:hAnsi="Goudy Old Style"/>
          <w:sz w:val="37"/>
        </w:rPr>
      </w:pPr>
      <w:r>
        <w:rPr>
          <w:rFonts w:ascii="Goudy Old Style" w:hAnsi="Goudy Old Style"/>
          <w:sz w:val="37"/>
        </w:rPr>
        <w:t xml:space="preserve">And that’s just the Collect. We go from that prayer to Micah’s prophecy of the birth of a ruler whose aim is peace. </w:t>
      </w:r>
    </w:p>
    <w:p w14:paraId="75D8DA4C" w14:textId="060E6015" w:rsidR="00396444" w:rsidRDefault="00396444" w:rsidP="00004AB7">
      <w:pPr>
        <w:pStyle w:val="Sermon"/>
        <w:rPr>
          <w:rFonts w:ascii="Goudy Old Style" w:hAnsi="Goudy Old Style"/>
          <w:sz w:val="37"/>
        </w:rPr>
      </w:pPr>
      <w:r>
        <w:rPr>
          <w:rFonts w:ascii="Goudy Old Style" w:hAnsi="Goudy Old Style"/>
          <w:sz w:val="37"/>
        </w:rPr>
        <w:t xml:space="preserve">The author of Hebrews tells us that has been accomplished </w:t>
      </w:r>
      <w:proofErr w:type="gramStart"/>
      <w:r>
        <w:rPr>
          <w:rFonts w:ascii="Goudy Old Style" w:hAnsi="Goudy Old Style"/>
          <w:sz w:val="37"/>
        </w:rPr>
        <w:t>in  the</w:t>
      </w:r>
      <w:proofErr w:type="gramEnd"/>
      <w:r>
        <w:rPr>
          <w:rFonts w:ascii="Goudy Old Style" w:hAnsi="Goudy Old Style"/>
          <w:sz w:val="37"/>
        </w:rPr>
        <w:t xml:space="preserve"> person of Jesus Christ.</w:t>
      </w:r>
    </w:p>
    <w:p w14:paraId="7088B55B" w14:textId="4114CFC4" w:rsidR="00396444" w:rsidRDefault="00396444" w:rsidP="00004AB7">
      <w:pPr>
        <w:pStyle w:val="Sermon"/>
        <w:rPr>
          <w:rFonts w:ascii="Goudy Old Style" w:hAnsi="Goudy Old Style"/>
          <w:sz w:val="37"/>
        </w:rPr>
      </w:pPr>
      <w:r>
        <w:rPr>
          <w:rFonts w:ascii="Goudy Old Style" w:hAnsi="Goudy Old Style"/>
          <w:sz w:val="37"/>
        </w:rPr>
        <w:t xml:space="preserve">And the real heart of the matter is revealed in Mary’s song, our song, in which she describes her unique and singular role in the coming of God into the world. And she sings it out for </w:t>
      </w:r>
      <w:proofErr w:type="spellStart"/>
      <w:r>
        <w:rPr>
          <w:rFonts w:ascii="Goudy Old Style" w:hAnsi="Goudy Old Style"/>
          <w:sz w:val="37"/>
        </w:rPr>
        <w:t>eadch</w:t>
      </w:r>
      <w:proofErr w:type="spellEnd"/>
      <w:r>
        <w:rPr>
          <w:rFonts w:ascii="Goudy Old Style" w:hAnsi="Goudy Old Style"/>
          <w:sz w:val="37"/>
        </w:rPr>
        <w:t xml:space="preserve"> of us, and all of us, as well.</w:t>
      </w:r>
    </w:p>
    <w:p w14:paraId="56735783" w14:textId="6AC80DB3" w:rsidR="00396444" w:rsidRDefault="00396444" w:rsidP="00004AB7">
      <w:pPr>
        <w:pStyle w:val="Sermon"/>
        <w:rPr>
          <w:rFonts w:ascii="Goudy Old Style" w:hAnsi="Goudy Old Style"/>
          <w:sz w:val="37"/>
        </w:rPr>
      </w:pPr>
      <w:r>
        <w:rPr>
          <w:rFonts w:ascii="Goudy Old Style" w:hAnsi="Goudy Old Style"/>
          <w:sz w:val="37"/>
        </w:rPr>
        <w:t>“</w:t>
      </w:r>
      <w:r>
        <w:rPr>
          <w:rFonts w:ascii="Goudy Old Style" w:hAnsi="Goudy Old Style"/>
          <w:i/>
          <w:iCs/>
          <w:sz w:val="37"/>
        </w:rPr>
        <w:t xml:space="preserve">My </w:t>
      </w:r>
      <w:r>
        <w:rPr>
          <w:rFonts w:ascii="Goudy Old Style" w:hAnsi="Goudy Old Style"/>
          <w:sz w:val="37"/>
        </w:rPr>
        <w:t>soul magnifies the Lord”—our souls do that, are meant to do that.</w:t>
      </w:r>
    </w:p>
    <w:p w14:paraId="60C7B1D7" w14:textId="77777777" w:rsidR="000D6835" w:rsidRDefault="00396444" w:rsidP="00004AB7">
      <w:pPr>
        <w:pStyle w:val="Sermon"/>
        <w:rPr>
          <w:rFonts w:ascii="Goudy Old Style" w:hAnsi="Goudy Old Style"/>
          <w:sz w:val="37"/>
        </w:rPr>
      </w:pPr>
      <w:r>
        <w:rPr>
          <w:rFonts w:ascii="Goudy Old Style" w:hAnsi="Goudy Old Style"/>
          <w:sz w:val="37"/>
        </w:rPr>
        <w:t>“Magnify came into the</w:t>
      </w:r>
      <w:r w:rsidR="000D6835">
        <w:rPr>
          <w:rFonts w:ascii="Goudy Old Style" w:hAnsi="Goudy Old Style"/>
          <w:sz w:val="37"/>
        </w:rPr>
        <w:t xml:space="preserve"> </w:t>
      </w:r>
      <w:r>
        <w:rPr>
          <w:rFonts w:ascii="Goudy Old Style" w:hAnsi="Goudy Old Style"/>
          <w:sz w:val="37"/>
        </w:rPr>
        <w:t>English</w:t>
      </w:r>
      <w:r w:rsidR="000D6835">
        <w:rPr>
          <w:rFonts w:ascii="Goudy Old Style" w:hAnsi="Goudy Old Style"/>
          <w:sz w:val="37"/>
        </w:rPr>
        <w:t xml:space="preserve"> </w:t>
      </w:r>
      <w:r>
        <w:rPr>
          <w:rFonts w:ascii="Goudy Old Style" w:hAnsi="Goudy Old Style"/>
          <w:sz w:val="37"/>
        </w:rPr>
        <w:t>langua</w:t>
      </w:r>
      <w:r w:rsidR="000D6835">
        <w:rPr>
          <w:rFonts w:ascii="Goudy Old Style" w:hAnsi="Goudy Old Style"/>
          <w:sz w:val="37"/>
        </w:rPr>
        <w:t>ge in the late 14</w:t>
      </w:r>
      <w:r w:rsidR="000D6835" w:rsidRPr="000D6835">
        <w:rPr>
          <w:rFonts w:ascii="Goudy Old Style" w:hAnsi="Goudy Old Style"/>
          <w:sz w:val="37"/>
          <w:vertAlign w:val="superscript"/>
        </w:rPr>
        <w:t>th</w:t>
      </w:r>
      <w:r w:rsidR="000D6835">
        <w:rPr>
          <w:rFonts w:ascii="Goudy Old Style" w:hAnsi="Goudy Old Style"/>
          <w:sz w:val="37"/>
        </w:rPr>
        <w:t xml:space="preserve"> century from Old French and meant “to speak or act for the </w:t>
      </w:r>
      <w:r w:rsidR="000D6835">
        <w:rPr>
          <w:rFonts w:ascii="Goudy Old Style" w:hAnsi="Goudy Old Style"/>
          <w:sz w:val="37"/>
        </w:rPr>
        <w:lastRenderedPageBreak/>
        <w:t>glory or honor (of someone or something).” It was 200 years later that “magnify” took on the meaning of increasing the apparent size of something through an optical device.</w:t>
      </w:r>
    </w:p>
    <w:p w14:paraId="6054537F" w14:textId="1A8399F0" w:rsidR="000D6835" w:rsidRDefault="000D6835">
      <w:pPr>
        <w:pStyle w:val="Sermon"/>
        <w:rPr>
          <w:rFonts w:ascii="Goudy Old Style" w:hAnsi="Goudy Old Style"/>
          <w:sz w:val="37"/>
        </w:rPr>
      </w:pPr>
      <w:r>
        <w:rPr>
          <w:rFonts w:ascii="Goudy Old Style" w:hAnsi="Goudy Old Style"/>
          <w:sz w:val="37"/>
        </w:rPr>
        <w:t xml:space="preserve">Mary says, for us, “This is what I’m here for—my purpose—to honor God, who saves us.” As I’m fond of saying, saves us from ourselves and our crazy notions and greedy schemes. </w:t>
      </w:r>
    </w:p>
    <w:p w14:paraId="45B54030" w14:textId="5C57825E" w:rsidR="000D6835" w:rsidRDefault="00A04B06">
      <w:pPr>
        <w:pStyle w:val="Sermon"/>
        <w:rPr>
          <w:rFonts w:ascii="Goudy Old Style" w:hAnsi="Goudy Old Style"/>
          <w:sz w:val="37"/>
        </w:rPr>
      </w:pPr>
      <w:r>
        <w:rPr>
          <w:rFonts w:ascii="Goudy Old Style" w:hAnsi="Goudy Old Style"/>
          <w:sz w:val="37"/>
        </w:rPr>
        <w:t xml:space="preserve">God looks favorably on, and loves, those whom the world ignores, or worse, neglects and abuses. Mary says, in effect, “I know this, because God has looked favorably on little old insignificant </w:t>
      </w:r>
      <w:r w:rsidRPr="00A04B06">
        <w:rPr>
          <w:rFonts w:ascii="Goudy Old Style" w:hAnsi="Goudy Old Style"/>
          <w:i/>
          <w:iCs/>
          <w:sz w:val="37"/>
        </w:rPr>
        <w:t>me</w:t>
      </w:r>
      <w:r>
        <w:rPr>
          <w:rFonts w:ascii="Goudy Old Style" w:hAnsi="Goudy Old Style"/>
          <w:sz w:val="37"/>
        </w:rPr>
        <w:t>.” That’s what we sing as well, that God has looked favorably on each little one of us.</w:t>
      </w:r>
    </w:p>
    <w:p w14:paraId="24312E69" w14:textId="07A9E8A5" w:rsidR="00A04B06" w:rsidRDefault="00A04B06">
      <w:pPr>
        <w:pStyle w:val="Sermon"/>
        <w:rPr>
          <w:rFonts w:ascii="Goudy Old Style" w:hAnsi="Goudy Old Style"/>
          <w:sz w:val="37"/>
        </w:rPr>
      </w:pPr>
      <w:r>
        <w:rPr>
          <w:rFonts w:ascii="Goudy Old Style" w:hAnsi="Goudy Old Style"/>
          <w:sz w:val="37"/>
        </w:rPr>
        <w:t xml:space="preserve">And, she goes on, “Everybody’s going to know this, from this time forward, because God has chosen </w:t>
      </w:r>
      <w:r w:rsidRPr="00A04B06">
        <w:rPr>
          <w:rFonts w:ascii="Goudy Old Style" w:hAnsi="Goudy Old Style"/>
          <w:i/>
          <w:iCs/>
          <w:sz w:val="37"/>
        </w:rPr>
        <w:t>me</w:t>
      </w:r>
      <w:r>
        <w:rPr>
          <w:rFonts w:ascii="Goudy Old Style" w:hAnsi="Goudy Old Style"/>
          <w:sz w:val="37"/>
        </w:rPr>
        <w:t xml:space="preserve">—not the Queen of Sheba, nor Cleopatra, nor anyone in some high </w:t>
      </w:r>
      <w:proofErr w:type="spellStart"/>
      <w:r>
        <w:rPr>
          <w:rFonts w:ascii="Goudy Old Style" w:hAnsi="Goudy Old Style"/>
          <w:sz w:val="37"/>
        </w:rPr>
        <w:t>falutin</w:t>
      </w:r>
      <w:proofErr w:type="spellEnd"/>
      <w:r>
        <w:rPr>
          <w:rFonts w:ascii="Goudy Old Style" w:hAnsi="Goudy Old Style"/>
          <w:sz w:val="37"/>
        </w:rPr>
        <w:t>’ position—to be the vessel to use to come into, and be part of, this world.</w:t>
      </w:r>
    </w:p>
    <w:p w14:paraId="1C4EC84D" w14:textId="5F4914A3" w:rsidR="00A04B06" w:rsidRDefault="00A04B06">
      <w:pPr>
        <w:pStyle w:val="Sermon"/>
        <w:rPr>
          <w:rFonts w:ascii="Goudy Old Style" w:hAnsi="Goudy Old Style"/>
          <w:sz w:val="37"/>
        </w:rPr>
      </w:pPr>
      <w:r>
        <w:rPr>
          <w:rFonts w:ascii="Goudy Old Style" w:hAnsi="Goudy Old Style"/>
          <w:sz w:val="37"/>
        </w:rPr>
        <w:t xml:space="preserve">There’s much more about God’s mercy and love for the lowly and resistance </w:t>
      </w:r>
      <w:r w:rsidR="00CF1AC1">
        <w:rPr>
          <w:rFonts w:ascii="Goudy Old Style" w:hAnsi="Goudy Old Style"/>
          <w:sz w:val="37"/>
        </w:rPr>
        <w:t>to those who think they’re as powerful as gods. And there’s a great deal to be said about all of that.</w:t>
      </w:r>
    </w:p>
    <w:p w14:paraId="11A98763" w14:textId="350AF353" w:rsidR="00CF1AC1" w:rsidRDefault="00CF1AC1">
      <w:pPr>
        <w:pStyle w:val="Sermon"/>
        <w:rPr>
          <w:rFonts w:ascii="Goudy Old Style" w:hAnsi="Goudy Old Style"/>
          <w:sz w:val="37"/>
        </w:rPr>
      </w:pPr>
      <w:r>
        <w:rPr>
          <w:rFonts w:ascii="Goudy Old Style" w:hAnsi="Goudy Old Style"/>
          <w:sz w:val="37"/>
        </w:rPr>
        <w:lastRenderedPageBreak/>
        <w:t xml:space="preserve">But today? This time we sing this song with Mary? Today we sing our song to remind us that </w:t>
      </w:r>
      <w:r>
        <w:rPr>
          <w:rFonts w:ascii="Goudy Old Style" w:hAnsi="Goudy Old Style"/>
          <w:i/>
          <w:iCs/>
          <w:sz w:val="37"/>
        </w:rPr>
        <w:t>we</w:t>
      </w:r>
      <w:r>
        <w:rPr>
          <w:rFonts w:ascii="Goudy Old Style" w:hAnsi="Goudy Old Style"/>
          <w:sz w:val="37"/>
        </w:rPr>
        <w:t xml:space="preserve"> are the means whereby God is made incarnate in our own day.</w:t>
      </w:r>
    </w:p>
    <w:p w14:paraId="00257CD7" w14:textId="1BA96D0A" w:rsidR="00CF1AC1" w:rsidRDefault="00CF1AC1">
      <w:pPr>
        <w:pStyle w:val="Sermon"/>
        <w:rPr>
          <w:rFonts w:ascii="Goudy Old Style" w:hAnsi="Goudy Old Style"/>
          <w:sz w:val="37"/>
        </w:rPr>
      </w:pPr>
      <w:r>
        <w:rPr>
          <w:rFonts w:ascii="Goudy Old Style" w:hAnsi="Goudy Old Style"/>
          <w:sz w:val="37"/>
        </w:rPr>
        <w:t xml:space="preserve">We are the ones called to declare by our lives, “Listen, if God loves the likes of us, God loves you, too.” And we are the ones to accept God’s will to be done through us, by our caring for those whose lives seem negligible in the world, to point out—again, by our lives and actions—to those who think of themselves as gods that they are not. </w:t>
      </w:r>
    </w:p>
    <w:p w14:paraId="4DC8CF41" w14:textId="4520E9B8" w:rsidR="00CF1AC1" w:rsidRDefault="00CF1AC1">
      <w:pPr>
        <w:pStyle w:val="Sermon"/>
        <w:rPr>
          <w:rFonts w:ascii="Goudy Old Style" w:hAnsi="Goudy Old Style"/>
          <w:sz w:val="37"/>
        </w:rPr>
      </w:pPr>
      <w:r>
        <w:rPr>
          <w:rFonts w:ascii="Goudy Old Style" w:hAnsi="Goudy Old Style"/>
          <w:sz w:val="37"/>
        </w:rPr>
        <w:t xml:space="preserve">All this means helping to provide the essentials of life </w:t>
      </w:r>
      <w:r w:rsidR="001E5891">
        <w:rPr>
          <w:rFonts w:ascii="Goudy Old Style" w:hAnsi="Goudy Old Style"/>
          <w:sz w:val="37"/>
        </w:rPr>
        <w:t>to those who struggle, to hold them in high regard as our sisters and brothers.</w:t>
      </w:r>
    </w:p>
    <w:p w14:paraId="1AB30AF1" w14:textId="32048159" w:rsidR="001E5891" w:rsidRPr="001E5891" w:rsidRDefault="001E5891">
      <w:pPr>
        <w:pStyle w:val="Sermon"/>
        <w:rPr>
          <w:rFonts w:ascii="Goudy Old Style" w:hAnsi="Goudy Old Style"/>
          <w:sz w:val="37"/>
        </w:rPr>
      </w:pPr>
      <w:proofErr w:type="gramStart"/>
      <w:r>
        <w:rPr>
          <w:rFonts w:ascii="Goudy Old Style" w:hAnsi="Goudy Old Style"/>
          <w:sz w:val="37"/>
        </w:rPr>
        <w:t>So</w:t>
      </w:r>
      <w:proofErr w:type="gramEnd"/>
      <w:r>
        <w:rPr>
          <w:rFonts w:ascii="Goudy Old Style" w:hAnsi="Goudy Old Style"/>
          <w:sz w:val="37"/>
        </w:rPr>
        <w:t xml:space="preserve"> I say once more, on behalf of all of us, “</w:t>
      </w:r>
      <w:r w:rsidRPr="001E5891">
        <w:rPr>
          <w:rFonts w:ascii="Goudy Old Style" w:hAnsi="Goudy Old Style"/>
          <w:i/>
          <w:iCs/>
          <w:sz w:val="37"/>
        </w:rPr>
        <w:t>My</w:t>
      </w:r>
      <w:r>
        <w:rPr>
          <w:rFonts w:ascii="Goudy Old Style" w:hAnsi="Goudy Old Style"/>
          <w:sz w:val="37"/>
        </w:rPr>
        <w:t xml:space="preserve"> soul magnifies, the Lord, and </w:t>
      </w:r>
      <w:r>
        <w:rPr>
          <w:rFonts w:ascii="Goudy Old Style" w:hAnsi="Goudy Old Style"/>
          <w:i/>
          <w:iCs/>
          <w:sz w:val="37"/>
        </w:rPr>
        <w:t xml:space="preserve">my </w:t>
      </w:r>
      <w:r>
        <w:rPr>
          <w:rFonts w:ascii="Goudy Old Style" w:hAnsi="Goudy Old Style"/>
          <w:sz w:val="37"/>
        </w:rPr>
        <w:t>spirit rejoices in God my Savior.”</w:t>
      </w:r>
    </w:p>
    <w:p w14:paraId="634A91EB" w14:textId="1E142AC5" w:rsidR="00111445" w:rsidRPr="000D6835" w:rsidRDefault="000D6835">
      <w:pPr>
        <w:pStyle w:val="Sermon"/>
        <w:rPr>
          <w:rFonts w:ascii="Goudy Old Style" w:hAnsi="Goudy Old Style"/>
          <w:sz w:val="37"/>
        </w:rPr>
      </w:pPr>
      <w:r>
        <w:t xml:space="preserve"> </w:t>
      </w:r>
      <w:r w:rsidR="006B6A38" w:rsidRPr="00EA2FA9">
        <w:t>+ + + </w:t>
      </w:r>
    </w:p>
    <w:sectPr w:rsidR="00111445" w:rsidRPr="000D6835"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8C59" w14:textId="77777777" w:rsidR="005B32D8" w:rsidRDefault="005B32D8" w:rsidP="00FD40CB">
      <w:pPr>
        <w:spacing w:after="0" w:line="240" w:lineRule="auto"/>
      </w:pPr>
      <w:r>
        <w:separator/>
      </w:r>
    </w:p>
  </w:endnote>
  <w:endnote w:type="continuationSeparator" w:id="0">
    <w:p w14:paraId="597C9A47" w14:textId="77777777" w:rsidR="005B32D8" w:rsidRDefault="005B32D8"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857E"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0F6DF158"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453D"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6C84154A"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2F93" w14:textId="77777777" w:rsidR="005B32D8" w:rsidRDefault="005B32D8" w:rsidP="00FD40CB">
      <w:pPr>
        <w:spacing w:after="0" w:line="240" w:lineRule="auto"/>
      </w:pPr>
      <w:r>
        <w:separator/>
      </w:r>
    </w:p>
  </w:footnote>
  <w:footnote w:type="continuationSeparator" w:id="0">
    <w:p w14:paraId="6918830A" w14:textId="77777777" w:rsidR="005B32D8" w:rsidRDefault="005B32D8"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D6835"/>
    <w:rsid w:val="000E6B7A"/>
    <w:rsid w:val="000E78D4"/>
    <w:rsid w:val="000F2E2F"/>
    <w:rsid w:val="00111445"/>
    <w:rsid w:val="001228C7"/>
    <w:rsid w:val="0014541D"/>
    <w:rsid w:val="001468B2"/>
    <w:rsid w:val="001C1D9A"/>
    <w:rsid w:val="001C796E"/>
    <w:rsid w:val="001D5907"/>
    <w:rsid w:val="001E5891"/>
    <w:rsid w:val="002632D9"/>
    <w:rsid w:val="002A328E"/>
    <w:rsid w:val="002B5F51"/>
    <w:rsid w:val="002D3255"/>
    <w:rsid w:val="002D3DAB"/>
    <w:rsid w:val="002F55E4"/>
    <w:rsid w:val="0030149A"/>
    <w:rsid w:val="00313593"/>
    <w:rsid w:val="00330C92"/>
    <w:rsid w:val="003407F3"/>
    <w:rsid w:val="00352DCD"/>
    <w:rsid w:val="003954C6"/>
    <w:rsid w:val="00396444"/>
    <w:rsid w:val="003B4160"/>
    <w:rsid w:val="00401A18"/>
    <w:rsid w:val="00401AAD"/>
    <w:rsid w:val="0042053D"/>
    <w:rsid w:val="00423B35"/>
    <w:rsid w:val="0042625E"/>
    <w:rsid w:val="0043798C"/>
    <w:rsid w:val="0044259C"/>
    <w:rsid w:val="00446E1E"/>
    <w:rsid w:val="00483BD6"/>
    <w:rsid w:val="004A1D7F"/>
    <w:rsid w:val="00526B73"/>
    <w:rsid w:val="00530D03"/>
    <w:rsid w:val="005565A0"/>
    <w:rsid w:val="005A531F"/>
    <w:rsid w:val="005B32D8"/>
    <w:rsid w:val="005C3D71"/>
    <w:rsid w:val="0068086C"/>
    <w:rsid w:val="0068379F"/>
    <w:rsid w:val="00685A3D"/>
    <w:rsid w:val="00687C0A"/>
    <w:rsid w:val="006B6A38"/>
    <w:rsid w:val="006C187B"/>
    <w:rsid w:val="006F4560"/>
    <w:rsid w:val="00713EC7"/>
    <w:rsid w:val="00775ECB"/>
    <w:rsid w:val="007A25A7"/>
    <w:rsid w:val="008378CB"/>
    <w:rsid w:val="00865542"/>
    <w:rsid w:val="0092525D"/>
    <w:rsid w:val="00950A70"/>
    <w:rsid w:val="00972661"/>
    <w:rsid w:val="00987EC6"/>
    <w:rsid w:val="009B3FFB"/>
    <w:rsid w:val="009C448B"/>
    <w:rsid w:val="009E1088"/>
    <w:rsid w:val="009E27DC"/>
    <w:rsid w:val="00A04B06"/>
    <w:rsid w:val="00A31210"/>
    <w:rsid w:val="00A47D16"/>
    <w:rsid w:val="00A64B50"/>
    <w:rsid w:val="00AB0FB9"/>
    <w:rsid w:val="00AC3682"/>
    <w:rsid w:val="00B17D19"/>
    <w:rsid w:val="00B21838"/>
    <w:rsid w:val="00B37A18"/>
    <w:rsid w:val="00B566B1"/>
    <w:rsid w:val="00BA109A"/>
    <w:rsid w:val="00BD658A"/>
    <w:rsid w:val="00BF0305"/>
    <w:rsid w:val="00C24B19"/>
    <w:rsid w:val="00C25909"/>
    <w:rsid w:val="00C329A7"/>
    <w:rsid w:val="00C94AC2"/>
    <w:rsid w:val="00CE4154"/>
    <w:rsid w:val="00CF1AC1"/>
    <w:rsid w:val="00D12612"/>
    <w:rsid w:val="00D478FE"/>
    <w:rsid w:val="00D55072"/>
    <w:rsid w:val="00D84934"/>
    <w:rsid w:val="00DA35E7"/>
    <w:rsid w:val="00DB2BE7"/>
    <w:rsid w:val="00DC0A01"/>
    <w:rsid w:val="00DC55FB"/>
    <w:rsid w:val="00E067E9"/>
    <w:rsid w:val="00E20932"/>
    <w:rsid w:val="00E56247"/>
    <w:rsid w:val="00E701FE"/>
    <w:rsid w:val="00E72C94"/>
    <w:rsid w:val="00E737FE"/>
    <w:rsid w:val="00E965C9"/>
    <w:rsid w:val="00EA2FA9"/>
    <w:rsid w:val="00EB1159"/>
    <w:rsid w:val="00EB12B7"/>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0C7A"/>
  <w15:docId w15:val="{B97F063F-9CEF-4DFA-A123-98384862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310</Words>
  <Characters>3418</Characters>
  <Application>Microsoft Office Word</Application>
  <DocSecurity>0</DocSecurity>
  <Lines>97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2021-12-19T15:58:00Z</dcterms:created>
  <dcterms:modified xsi:type="dcterms:W3CDTF">2021-12-19T15:58:00Z</dcterms:modified>
</cp:coreProperties>
</file>