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C628" w14:textId="329A0E00" w:rsidR="00875263" w:rsidRPr="00B54D4C" w:rsidRDefault="00875263" w:rsidP="00875263">
      <w:pPr>
        <w:spacing w:after="100" w:afterAutospacing="1"/>
        <w:ind w:right="-288"/>
        <w:rPr>
          <w:rFonts w:ascii="Comic Sans MS" w:hAnsi="Comic Sans MS"/>
          <w:sz w:val="15"/>
          <w:szCs w:val="15"/>
        </w:rPr>
      </w:pPr>
      <w:r w:rsidRPr="00875263">
        <w:rPr>
          <w:rFonts w:ascii="Comic Sans MS" w:hAnsi="Comic Sans MS"/>
          <w:sz w:val="36"/>
          <w:szCs w:val="36"/>
        </w:rPr>
        <w:t>This passage from Philippians is the very beginning</w:t>
      </w:r>
      <w:r w:rsidRPr="00875263">
        <w:rPr>
          <w:rFonts w:ascii="Comic Sans MS" w:hAnsi="Comic Sans MS"/>
          <w:sz w:val="36"/>
          <w:szCs w:val="36"/>
        </w:rPr>
        <w:t xml:space="preserve"> of the letter</w:t>
      </w:r>
      <w:r w:rsidRPr="00875263">
        <w:rPr>
          <w:rFonts w:ascii="Comic Sans MS" w:hAnsi="Comic Sans MS"/>
          <w:sz w:val="36"/>
          <w:szCs w:val="36"/>
        </w:rPr>
        <w:t xml:space="preserve">, excluding only the “Dear Philippians” part. According to William Loader, my man in Australia, “Paul </w:t>
      </w:r>
      <w:r w:rsidRPr="00B54D4C">
        <w:rPr>
          <w:rFonts w:ascii="Comic Sans MS" w:hAnsi="Comic Sans MS"/>
          <w:sz w:val="36"/>
          <w:szCs w:val="36"/>
        </w:rPr>
        <w:t>was never interested in winning converts as if the main game was numbers. He was concerned about people entering a new relationship with God that keeps going.</w:t>
      </w:r>
      <w:r w:rsidRPr="00875263">
        <w:rPr>
          <w:rFonts w:ascii="Comic Sans MS" w:hAnsi="Comic Sans MS"/>
          <w:sz w:val="36"/>
          <w:szCs w:val="36"/>
        </w:rPr>
        <w:t>” This excerpt makes that clear</w:t>
      </w:r>
      <w:r w:rsidRPr="00B54D4C">
        <w:rPr>
          <w:rFonts w:ascii="Comic Sans MS" w:hAnsi="Comic Sans MS"/>
          <w:sz w:val="36"/>
          <w:szCs w:val="36"/>
        </w:rPr>
        <w:t>.</w:t>
      </w:r>
    </w:p>
    <w:p w14:paraId="2EFD96B8" w14:textId="77777777" w:rsidR="00875263" w:rsidRPr="00B54D4C" w:rsidRDefault="00875263" w:rsidP="00875263">
      <w:pPr>
        <w:spacing w:after="100" w:afterAutospacing="1"/>
        <w:ind w:right="-288"/>
        <w:rPr>
          <w:rFonts w:ascii="Comic Sans MS" w:hAnsi="Comic Sans MS"/>
          <w:sz w:val="15"/>
          <w:szCs w:val="15"/>
        </w:rPr>
      </w:pPr>
      <w:r w:rsidRPr="00875263">
        <w:rPr>
          <w:rFonts w:ascii="Comic Sans MS" w:hAnsi="Comic Sans MS"/>
          <w:sz w:val="36"/>
          <w:szCs w:val="36"/>
        </w:rPr>
        <w:t>More Loader: “</w:t>
      </w:r>
      <w:r w:rsidRPr="00B54D4C">
        <w:rPr>
          <w:rFonts w:ascii="Comic Sans MS" w:hAnsi="Comic Sans MS"/>
          <w:sz w:val="36"/>
          <w:szCs w:val="36"/>
        </w:rPr>
        <w:t xml:space="preserve">It all sounds straightforward and uncomplicated, but </w:t>
      </w:r>
      <w:r w:rsidRPr="00875263">
        <w:rPr>
          <w:rFonts w:ascii="Comic Sans MS" w:hAnsi="Comic Sans MS"/>
          <w:sz w:val="36"/>
          <w:szCs w:val="36"/>
        </w:rPr>
        <w:t xml:space="preserve">. . . </w:t>
      </w:r>
      <w:r w:rsidRPr="00B54D4C">
        <w:rPr>
          <w:rFonts w:ascii="Comic Sans MS" w:hAnsi="Comic Sans MS"/>
          <w:sz w:val="36"/>
          <w:szCs w:val="36"/>
        </w:rPr>
        <w:t>there were real dangers which could easily have undone all that Paul had begun</w:t>
      </w:r>
      <w:r w:rsidRPr="00875263">
        <w:rPr>
          <w:rFonts w:ascii="Comic Sans MS" w:hAnsi="Comic Sans MS"/>
          <w:sz w:val="36"/>
          <w:szCs w:val="36"/>
        </w:rPr>
        <w:t>,” including “</w:t>
      </w:r>
      <w:r w:rsidRPr="00B54D4C">
        <w:rPr>
          <w:rFonts w:ascii="Comic Sans MS" w:hAnsi="Comic Sans MS"/>
          <w:sz w:val="36"/>
          <w:szCs w:val="36"/>
        </w:rPr>
        <w:t xml:space="preserve">what Paul's Christian opponents might do, especially those who were convinced that Paul had watered down the scriptures in not enforcing circumcision and </w:t>
      </w:r>
      <w:r w:rsidRPr="00875263">
        <w:rPr>
          <w:rFonts w:ascii="Comic Sans MS" w:hAnsi="Comic Sans MS"/>
          <w:sz w:val="36"/>
          <w:szCs w:val="36"/>
        </w:rPr>
        <w:t xml:space="preserve">. . . </w:t>
      </w:r>
      <w:r w:rsidRPr="00B54D4C">
        <w:rPr>
          <w:rFonts w:ascii="Comic Sans MS" w:hAnsi="Comic Sans MS"/>
          <w:sz w:val="36"/>
          <w:szCs w:val="36"/>
        </w:rPr>
        <w:t>other laws which scripture unambiguously attributed to God.</w:t>
      </w:r>
      <w:r w:rsidRPr="00875263">
        <w:rPr>
          <w:rFonts w:ascii="Comic Sans MS" w:hAnsi="Comic Sans MS"/>
          <w:sz w:val="36"/>
          <w:szCs w:val="36"/>
        </w:rPr>
        <w:t>”</w:t>
      </w:r>
      <w:r w:rsidRPr="00B54D4C">
        <w:rPr>
          <w:rFonts w:ascii="Comic Sans MS" w:hAnsi="Comic Sans MS"/>
          <w:sz w:val="36"/>
          <w:szCs w:val="36"/>
        </w:rPr>
        <w:t xml:space="preserve"> </w:t>
      </w:r>
      <w:r w:rsidRPr="00875263">
        <w:rPr>
          <w:rFonts w:ascii="Comic Sans MS" w:hAnsi="Comic Sans MS"/>
          <w:sz w:val="36"/>
          <w:szCs w:val="36"/>
        </w:rPr>
        <w:t>Just after our passage “</w:t>
      </w:r>
      <w:r w:rsidRPr="00B54D4C">
        <w:rPr>
          <w:rFonts w:ascii="Comic Sans MS" w:hAnsi="Comic Sans MS"/>
          <w:sz w:val="36"/>
          <w:szCs w:val="36"/>
        </w:rPr>
        <w:t xml:space="preserve">he writes of some preachers who are simply </w:t>
      </w:r>
      <w:r w:rsidRPr="00B54D4C">
        <w:rPr>
          <w:rFonts w:ascii="Comic Sans MS" w:hAnsi="Comic Sans MS"/>
          <w:sz w:val="36"/>
          <w:szCs w:val="36"/>
        </w:rPr>
        <w:lastRenderedPageBreak/>
        <w:t xml:space="preserve">acting out of self-interest. Later he will warn against </w:t>
      </w:r>
      <w:r w:rsidRPr="00875263">
        <w:rPr>
          <w:rFonts w:ascii="Comic Sans MS" w:hAnsi="Comic Sans MS"/>
          <w:sz w:val="36"/>
          <w:szCs w:val="36"/>
        </w:rPr>
        <w:t>[the] ‘</w:t>
      </w:r>
      <w:r w:rsidRPr="00B54D4C">
        <w:rPr>
          <w:rFonts w:ascii="Comic Sans MS" w:hAnsi="Comic Sans MS"/>
          <w:sz w:val="36"/>
          <w:szCs w:val="36"/>
        </w:rPr>
        <w:t>dogs</w:t>
      </w:r>
      <w:r w:rsidRPr="00875263">
        <w:rPr>
          <w:rFonts w:ascii="Comic Sans MS" w:hAnsi="Comic Sans MS"/>
          <w:sz w:val="36"/>
          <w:szCs w:val="36"/>
        </w:rPr>
        <w:t>’</w:t>
      </w:r>
      <w:r w:rsidRPr="00B54D4C">
        <w:rPr>
          <w:rFonts w:ascii="Comic Sans MS" w:hAnsi="Comic Sans MS"/>
          <w:sz w:val="36"/>
          <w:szCs w:val="36"/>
        </w:rPr>
        <w:t xml:space="preserve"> </w:t>
      </w:r>
      <w:r w:rsidRPr="00875263">
        <w:rPr>
          <w:rFonts w:ascii="Comic Sans MS" w:hAnsi="Comic Sans MS"/>
          <w:sz w:val="36"/>
          <w:szCs w:val="36"/>
        </w:rPr>
        <w:t>[who were]</w:t>
      </w:r>
      <w:r w:rsidRPr="00B54D4C">
        <w:rPr>
          <w:rFonts w:ascii="Comic Sans MS" w:hAnsi="Comic Sans MS"/>
          <w:sz w:val="36"/>
          <w:szCs w:val="36"/>
        </w:rPr>
        <w:t xml:space="preserve"> promoting circumcision. Paul was forever having to struggle with what we today would call fundamentalist attitudes towards the Bible. So </w:t>
      </w:r>
      <w:r w:rsidRPr="00875263">
        <w:rPr>
          <w:rFonts w:ascii="Comic Sans MS" w:hAnsi="Comic Sans MS"/>
          <w:sz w:val="36"/>
          <w:szCs w:val="36"/>
        </w:rPr>
        <w:t xml:space="preserve">[his] </w:t>
      </w:r>
      <w:r w:rsidRPr="00B54D4C">
        <w:rPr>
          <w:rFonts w:ascii="Comic Sans MS" w:hAnsi="Comic Sans MS"/>
          <w:sz w:val="36"/>
          <w:szCs w:val="36"/>
        </w:rPr>
        <w:t>introductory comments are far from formal niceties - and the Philippians would doubtless know it.</w:t>
      </w:r>
      <w:r w:rsidRPr="00875263">
        <w:rPr>
          <w:rFonts w:ascii="Comic Sans MS" w:hAnsi="Comic Sans MS"/>
          <w:sz w:val="36"/>
          <w:szCs w:val="36"/>
        </w:rPr>
        <w:t>”</w:t>
      </w:r>
    </w:p>
    <w:p w14:paraId="518BCE6F" w14:textId="1FD8C8D3" w:rsidR="00875263" w:rsidRPr="00B54D4C" w:rsidRDefault="00875263" w:rsidP="00875263">
      <w:pPr>
        <w:spacing w:after="100" w:afterAutospacing="1"/>
        <w:ind w:right="-288"/>
        <w:rPr>
          <w:rFonts w:ascii="Comic Sans MS" w:hAnsi="Comic Sans MS"/>
          <w:sz w:val="15"/>
          <w:szCs w:val="15"/>
        </w:rPr>
      </w:pPr>
      <w:r w:rsidRPr="00875263">
        <w:rPr>
          <w:rFonts w:ascii="Comic Sans MS" w:hAnsi="Comic Sans MS"/>
          <w:sz w:val="36"/>
          <w:szCs w:val="36"/>
        </w:rPr>
        <w:t>He makes “</w:t>
      </w:r>
      <w:r w:rsidRPr="00B54D4C">
        <w:rPr>
          <w:rFonts w:ascii="Comic Sans MS" w:hAnsi="Comic Sans MS"/>
          <w:sz w:val="36"/>
          <w:szCs w:val="36"/>
        </w:rPr>
        <w:t>a real effort to cement the relationship</w:t>
      </w:r>
      <w:r w:rsidRPr="00875263">
        <w:rPr>
          <w:rFonts w:ascii="Comic Sans MS" w:hAnsi="Comic Sans MS"/>
          <w:sz w:val="36"/>
          <w:szCs w:val="36"/>
        </w:rPr>
        <w:t xml:space="preserve">,” speaking and writing frequently about the need for Christians to have a loving relationship with each other, especially as that reflects the love of </w:t>
      </w:r>
      <w:proofErr w:type="gramStart"/>
      <w:r w:rsidRPr="00875263">
        <w:rPr>
          <w:rFonts w:ascii="Comic Sans MS" w:hAnsi="Comic Sans MS"/>
          <w:sz w:val="36"/>
          <w:szCs w:val="36"/>
        </w:rPr>
        <w:t>God</w:t>
      </w:r>
      <w:proofErr w:type="gramEnd"/>
      <w:r w:rsidRPr="00875263">
        <w:rPr>
          <w:rFonts w:ascii="Comic Sans MS" w:hAnsi="Comic Sans MS"/>
          <w:sz w:val="36"/>
          <w:szCs w:val="36"/>
        </w:rPr>
        <w:t xml:space="preserve"> we all enjoy</w:t>
      </w:r>
      <w:r w:rsidRPr="00B54D4C">
        <w:rPr>
          <w:rFonts w:ascii="Comic Sans MS" w:hAnsi="Comic Sans MS"/>
          <w:sz w:val="36"/>
          <w:szCs w:val="36"/>
        </w:rPr>
        <w:t xml:space="preserve">. </w:t>
      </w:r>
      <w:r w:rsidRPr="00875263">
        <w:rPr>
          <w:rFonts w:ascii="Comic Sans MS" w:hAnsi="Comic Sans MS"/>
          <w:sz w:val="36"/>
          <w:szCs w:val="36"/>
        </w:rPr>
        <w:t>“</w:t>
      </w:r>
      <w:r w:rsidRPr="00B54D4C">
        <w:rPr>
          <w:rFonts w:ascii="Comic Sans MS" w:hAnsi="Comic Sans MS"/>
          <w:sz w:val="36"/>
          <w:szCs w:val="36"/>
        </w:rPr>
        <w:t>He gives it a particular focus</w:t>
      </w:r>
      <w:r w:rsidRPr="00875263">
        <w:rPr>
          <w:rFonts w:ascii="Comic Sans MS" w:hAnsi="Comic Sans MS"/>
          <w:sz w:val="36"/>
          <w:szCs w:val="36"/>
        </w:rPr>
        <w:t>” here</w:t>
      </w:r>
      <w:proofErr w:type="gramStart"/>
      <w:r w:rsidRPr="00875263">
        <w:rPr>
          <w:rFonts w:ascii="Comic Sans MS" w:hAnsi="Comic Sans MS"/>
          <w:sz w:val="36"/>
          <w:szCs w:val="36"/>
        </w:rPr>
        <w:t>—“</w:t>
      </w:r>
      <w:proofErr w:type="gramEnd"/>
      <w:r w:rsidRPr="00B54D4C">
        <w:rPr>
          <w:rFonts w:ascii="Comic Sans MS" w:hAnsi="Comic Sans MS"/>
          <w:sz w:val="36"/>
          <w:szCs w:val="36"/>
        </w:rPr>
        <w:t>love which is well-informed and able to be critical, to differentiate faith from phony or destructive forms of (Christian and other) religion.</w:t>
      </w:r>
      <w:r w:rsidRPr="00875263">
        <w:rPr>
          <w:rFonts w:ascii="Comic Sans MS" w:hAnsi="Comic Sans MS"/>
          <w:sz w:val="36"/>
          <w:szCs w:val="36"/>
        </w:rPr>
        <w:t>” That “</w:t>
      </w:r>
      <w:r w:rsidRPr="00B54D4C">
        <w:rPr>
          <w:rFonts w:ascii="Comic Sans MS" w:hAnsi="Comic Sans MS"/>
          <w:sz w:val="36"/>
          <w:szCs w:val="36"/>
        </w:rPr>
        <w:t>includes dealing with the assaults of those who see Paul's very open, love-</w:t>
      </w:r>
      <w:proofErr w:type="spellStart"/>
      <w:r w:rsidRPr="00B54D4C">
        <w:rPr>
          <w:rFonts w:ascii="Comic Sans MS" w:hAnsi="Comic Sans MS"/>
          <w:sz w:val="36"/>
          <w:szCs w:val="36"/>
        </w:rPr>
        <w:t>centred</w:t>
      </w:r>
      <w:proofErr w:type="spellEnd"/>
      <w:r w:rsidRPr="00B54D4C">
        <w:rPr>
          <w:rFonts w:ascii="Comic Sans MS" w:hAnsi="Comic Sans MS"/>
          <w:sz w:val="36"/>
          <w:szCs w:val="36"/>
        </w:rPr>
        <w:t xml:space="preserve"> form of Christ's gospel as </w:t>
      </w:r>
      <w:r w:rsidRPr="00875263">
        <w:rPr>
          <w:rFonts w:ascii="Comic Sans MS" w:hAnsi="Comic Sans MS"/>
          <w:sz w:val="36"/>
          <w:szCs w:val="36"/>
        </w:rPr>
        <w:t>‘</w:t>
      </w:r>
      <w:r w:rsidRPr="00B54D4C">
        <w:rPr>
          <w:rFonts w:ascii="Comic Sans MS" w:hAnsi="Comic Sans MS"/>
          <w:sz w:val="36"/>
          <w:szCs w:val="36"/>
        </w:rPr>
        <w:t>unscriptural</w:t>
      </w:r>
      <w:r w:rsidRPr="00875263">
        <w:rPr>
          <w:rFonts w:ascii="Comic Sans MS" w:hAnsi="Comic Sans MS"/>
          <w:sz w:val="36"/>
          <w:szCs w:val="36"/>
        </w:rPr>
        <w:t>’</w:t>
      </w:r>
      <w:r w:rsidRPr="00B54D4C">
        <w:rPr>
          <w:rFonts w:ascii="Comic Sans MS" w:hAnsi="Comic Sans MS"/>
          <w:sz w:val="36"/>
          <w:szCs w:val="36"/>
        </w:rPr>
        <w:t xml:space="preserve"> and far too </w:t>
      </w:r>
      <w:r w:rsidRPr="00875263">
        <w:rPr>
          <w:rFonts w:ascii="Comic Sans MS" w:hAnsi="Comic Sans MS"/>
          <w:sz w:val="36"/>
          <w:szCs w:val="36"/>
        </w:rPr>
        <w:t>‘</w:t>
      </w:r>
      <w:r w:rsidRPr="00B54D4C">
        <w:rPr>
          <w:rFonts w:ascii="Comic Sans MS" w:hAnsi="Comic Sans MS"/>
          <w:sz w:val="36"/>
          <w:szCs w:val="36"/>
        </w:rPr>
        <w:t>way out</w:t>
      </w:r>
      <w:r w:rsidRPr="00875263">
        <w:rPr>
          <w:rFonts w:ascii="Comic Sans MS" w:hAnsi="Comic Sans MS"/>
          <w:sz w:val="36"/>
          <w:szCs w:val="36"/>
        </w:rPr>
        <w:t>’</w:t>
      </w:r>
      <w:r w:rsidRPr="00B54D4C">
        <w:rPr>
          <w:rFonts w:ascii="Comic Sans MS" w:hAnsi="Comic Sans MS"/>
          <w:sz w:val="36"/>
          <w:szCs w:val="36"/>
        </w:rPr>
        <w:t xml:space="preserve">. Paul </w:t>
      </w:r>
      <w:r w:rsidRPr="00B54D4C">
        <w:rPr>
          <w:rFonts w:ascii="Comic Sans MS" w:hAnsi="Comic Sans MS"/>
          <w:sz w:val="36"/>
          <w:szCs w:val="36"/>
        </w:rPr>
        <w:lastRenderedPageBreak/>
        <w:t>wants people to be genuine/</w:t>
      </w:r>
      <w:r>
        <w:rPr>
          <w:rFonts w:ascii="Comic Sans MS" w:hAnsi="Comic Sans MS"/>
          <w:sz w:val="36"/>
          <w:szCs w:val="36"/>
        </w:rPr>
        <w:t xml:space="preserve"> </w:t>
      </w:r>
      <w:r w:rsidRPr="00B54D4C">
        <w:rPr>
          <w:rFonts w:ascii="Comic Sans MS" w:hAnsi="Comic Sans MS"/>
          <w:sz w:val="36"/>
          <w:szCs w:val="36"/>
        </w:rPr>
        <w:t xml:space="preserve">honest/sincere and faultless/having a clear conscience. Rigid adherence to laws is something Paul sees not only as erroneous, but also as destructive and the opposite of everything he would understand as holy and good. That is because for Paul God's holiness consists in God's love, not in a kind of self-protective obsession with order and rightness where laws and rules matter more than people. Paul's stance echoes Jesus' </w:t>
      </w:r>
      <w:proofErr w:type="spellStart"/>
      <w:r w:rsidRPr="00B54D4C">
        <w:rPr>
          <w:rFonts w:ascii="Comic Sans MS" w:hAnsi="Comic Sans MS"/>
          <w:sz w:val="36"/>
          <w:szCs w:val="36"/>
        </w:rPr>
        <w:t>declara</w:t>
      </w:r>
      <w:r>
        <w:rPr>
          <w:rFonts w:ascii="Comic Sans MS" w:hAnsi="Comic Sans MS"/>
          <w:sz w:val="36"/>
          <w:szCs w:val="36"/>
        </w:rPr>
        <w:t>-</w:t>
      </w:r>
      <w:r w:rsidRPr="00B54D4C">
        <w:rPr>
          <w:rFonts w:ascii="Comic Sans MS" w:hAnsi="Comic Sans MS"/>
          <w:sz w:val="36"/>
          <w:szCs w:val="36"/>
        </w:rPr>
        <w:t>tion</w:t>
      </w:r>
      <w:proofErr w:type="spellEnd"/>
      <w:r w:rsidRPr="00B54D4C">
        <w:rPr>
          <w:rFonts w:ascii="Comic Sans MS" w:hAnsi="Comic Sans MS"/>
          <w:sz w:val="36"/>
          <w:szCs w:val="36"/>
        </w:rPr>
        <w:t xml:space="preserve"> that the sabbath was made for people, not people for the sabbath.</w:t>
      </w:r>
      <w:r w:rsidRPr="00875263">
        <w:rPr>
          <w:rFonts w:ascii="Comic Sans MS" w:hAnsi="Comic Sans MS"/>
          <w:sz w:val="36"/>
          <w:szCs w:val="36"/>
        </w:rPr>
        <w:t>”</w:t>
      </w:r>
    </w:p>
    <w:p w14:paraId="7B7B5E00" w14:textId="679819B2" w:rsidR="00875263" w:rsidRPr="00B54D4C" w:rsidRDefault="00875263" w:rsidP="00875263">
      <w:pPr>
        <w:spacing w:after="100" w:afterAutospacing="1"/>
        <w:ind w:right="-288"/>
        <w:rPr>
          <w:rFonts w:ascii="Comic Sans MS" w:hAnsi="Comic Sans MS"/>
          <w:sz w:val="15"/>
          <w:szCs w:val="15"/>
        </w:rPr>
      </w:pPr>
      <w:r w:rsidRPr="00875263">
        <w:rPr>
          <w:rFonts w:ascii="Comic Sans MS" w:hAnsi="Comic Sans MS"/>
          <w:sz w:val="36"/>
          <w:szCs w:val="36"/>
        </w:rPr>
        <w:t>Verse eleven “</w:t>
      </w:r>
      <w:r w:rsidRPr="00B54D4C">
        <w:rPr>
          <w:rFonts w:ascii="Comic Sans MS" w:hAnsi="Comic Sans MS"/>
          <w:sz w:val="36"/>
          <w:szCs w:val="36"/>
        </w:rPr>
        <w:t xml:space="preserve">completes this section of the letter with another image of what matters most for Paul. It is having people live lives which produce the fruit of righteousness/justice which we see demonstrated in Jesus. His image of praising God has less to do with </w:t>
      </w:r>
      <w:r w:rsidRPr="00B54D4C">
        <w:rPr>
          <w:rFonts w:ascii="Comic Sans MS" w:hAnsi="Comic Sans MS"/>
          <w:sz w:val="36"/>
          <w:szCs w:val="36"/>
        </w:rPr>
        <w:lastRenderedPageBreak/>
        <w:t xml:space="preserve">hymns and songs than it has to do with </w:t>
      </w:r>
      <w:r w:rsidRPr="00B54D4C">
        <w:rPr>
          <w:rFonts w:ascii="Comic Sans MS" w:hAnsi="Comic Sans MS"/>
          <w:sz w:val="36"/>
          <w:szCs w:val="36"/>
          <w:u w:val="single"/>
        </w:rPr>
        <w:t>real people living changed lives</w:t>
      </w:r>
      <w:r w:rsidRPr="00B54D4C">
        <w:rPr>
          <w:rFonts w:ascii="Comic Sans MS" w:hAnsi="Comic Sans MS"/>
          <w:sz w:val="36"/>
          <w:szCs w:val="36"/>
        </w:rPr>
        <w:t>.</w:t>
      </w:r>
    </w:p>
    <w:p w14:paraId="46D2127F" w14:textId="15172A44" w:rsidR="00875263" w:rsidRPr="00B54D4C" w:rsidRDefault="00875263" w:rsidP="00875263">
      <w:pPr>
        <w:spacing w:after="100" w:afterAutospacing="1"/>
        <w:ind w:right="-288"/>
        <w:rPr>
          <w:rFonts w:ascii="Comic Sans MS" w:hAnsi="Comic Sans MS"/>
          <w:sz w:val="15"/>
          <w:szCs w:val="15"/>
        </w:rPr>
      </w:pPr>
      <w:r>
        <w:rPr>
          <w:rFonts w:ascii="Comic Sans MS" w:hAnsi="Comic Sans MS"/>
          <w:sz w:val="36"/>
          <w:szCs w:val="36"/>
        </w:rPr>
        <w:t>“</w:t>
      </w:r>
      <w:r w:rsidRPr="00B54D4C">
        <w:rPr>
          <w:rFonts w:ascii="Comic Sans MS" w:hAnsi="Comic Sans MS"/>
          <w:sz w:val="36"/>
          <w:szCs w:val="36"/>
        </w:rPr>
        <w:t>Behind this language is one of the big arguments which people launched against Paul. If you take this free approach of saying people are not to live by the Law as a set of instructions and if you say that scripture is pointing to hope and renewal rather than laying out a manual of what one should do to get life, won't that lead people to disregard what is good and go off the rails?</w:t>
      </w:r>
    </w:p>
    <w:p w14:paraId="041C6C94" w14:textId="77777777" w:rsidR="00875263" w:rsidRPr="00875263" w:rsidRDefault="00875263" w:rsidP="00875263">
      <w:pPr>
        <w:spacing w:after="100" w:afterAutospacing="1"/>
        <w:ind w:right="-288"/>
        <w:rPr>
          <w:rFonts w:ascii="Comic Sans MS" w:hAnsi="Comic Sans MS"/>
          <w:sz w:val="36"/>
          <w:szCs w:val="36"/>
        </w:rPr>
      </w:pPr>
      <w:r w:rsidRPr="00875263">
        <w:rPr>
          <w:rFonts w:ascii="Comic Sans MS" w:hAnsi="Comic Sans MS"/>
          <w:sz w:val="36"/>
          <w:szCs w:val="36"/>
        </w:rPr>
        <w:t>“</w:t>
      </w:r>
      <w:r w:rsidRPr="00B54D4C">
        <w:rPr>
          <w:rFonts w:ascii="Comic Sans MS" w:hAnsi="Comic Sans MS"/>
          <w:sz w:val="36"/>
          <w:szCs w:val="36"/>
        </w:rPr>
        <w:t xml:space="preserve">Goodness, he often argues, is the fruit of a good relationship with God, much more than a following of laws, biblical or otherwise. The goodness that God wants is nothing less than the flow of love which marks the heart of God's doing and being. Elsewhere Paul speaks of the fruit of the Spirit as love. Here he speaks of the fruit of righteousness/justice - it is the same thing. </w:t>
      </w:r>
      <w:r w:rsidRPr="00B54D4C">
        <w:rPr>
          <w:rFonts w:ascii="Comic Sans MS" w:hAnsi="Comic Sans MS"/>
          <w:sz w:val="36"/>
          <w:szCs w:val="36"/>
        </w:rPr>
        <w:lastRenderedPageBreak/>
        <w:t>Many Christians then and now struggle to understand this.</w:t>
      </w:r>
      <w:r w:rsidRPr="00875263">
        <w:rPr>
          <w:rFonts w:ascii="Comic Sans MS" w:hAnsi="Comic Sans MS"/>
          <w:sz w:val="36"/>
          <w:szCs w:val="36"/>
        </w:rPr>
        <w:t>”</w:t>
      </w:r>
    </w:p>
    <w:p w14:paraId="517E2675" w14:textId="77777777" w:rsidR="00875263" w:rsidRPr="00875263" w:rsidRDefault="00875263" w:rsidP="00875263">
      <w:pPr>
        <w:spacing w:after="100" w:afterAutospacing="1"/>
        <w:ind w:right="-288"/>
        <w:rPr>
          <w:rFonts w:ascii="Comic Sans MS" w:hAnsi="Comic Sans MS"/>
          <w:sz w:val="36"/>
          <w:szCs w:val="36"/>
        </w:rPr>
      </w:pPr>
      <w:r w:rsidRPr="00875263">
        <w:rPr>
          <w:rFonts w:ascii="Comic Sans MS" w:hAnsi="Comic Sans MS"/>
          <w:sz w:val="36"/>
          <w:szCs w:val="36"/>
        </w:rPr>
        <w:t>Loader leaves me with little to say, except that it is Advent, and all the other readings seem to be about prophets as messengers, two of them specifically about John the Baptist, with a little Malachi thrown in for good measure.</w:t>
      </w:r>
    </w:p>
    <w:p w14:paraId="6F963549" w14:textId="77777777" w:rsidR="00875263" w:rsidRPr="00875263" w:rsidRDefault="00875263" w:rsidP="00875263">
      <w:pPr>
        <w:spacing w:after="100" w:afterAutospacing="1"/>
        <w:ind w:right="-288"/>
        <w:rPr>
          <w:rFonts w:ascii="Comic Sans MS" w:hAnsi="Comic Sans MS"/>
          <w:sz w:val="36"/>
          <w:szCs w:val="36"/>
        </w:rPr>
      </w:pPr>
      <w:r w:rsidRPr="00875263">
        <w:rPr>
          <w:rFonts w:ascii="Comic Sans MS" w:hAnsi="Comic Sans MS"/>
          <w:sz w:val="36"/>
          <w:szCs w:val="36"/>
        </w:rPr>
        <w:t xml:space="preserve">So, contextualizing a bit, I would only add that Paul is writing after the fact of all this anticipation, yearning to make clear to the Philippians, and beyond, that this is what it all was and is about. </w:t>
      </w:r>
    </w:p>
    <w:p w14:paraId="7087291A" w14:textId="77777777" w:rsidR="00875263" w:rsidRPr="00875263" w:rsidRDefault="00875263" w:rsidP="00875263">
      <w:pPr>
        <w:spacing w:after="100" w:afterAutospacing="1"/>
        <w:ind w:right="-288"/>
        <w:rPr>
          <w:rFonts w:ascii="Comic Sans MS" w:hAnsi="Comic Sans MS"/>
          <w:sz w:val="36"/>
          <w:szCs w:val="36"/>
        </w:rPr>
      </w:pPr>
      <w:r w:rsidRPr="00875263">
        <w:rPr>
          <w:rFonts w:ascii="Comic Sans MS" w:hAnsi="Comic Sans MS"/>
          <w:sz w:val="36"/>
          <w:szCs w:val="36"/>
        </w:rPr>
        <w:t xml:space="preserve">It took generations of heralds and angels and prophets and messengers to help people see that there is something greater in God’s love for us than that very sacred contractual relationship, marked (as contracts </w:t>
      </w:r>
      <w:r w:rsidRPr="00875263">
        <w:rPr>
          <w:rFonts w:ascii="Comic Sans MS" w:hAnsi="Comic Sans MS"/>
          <w:sz w:val="36"/>
          <w:szCs w:val="36"/>
        </w:rPr>
        <w:lastRenderedPageBreak/>
        <w:t>are) by laws and rules and regulations and clauses and subclauses. There is one reigning principle: love. And not some heart-and-flowers mushy kind of love, but love that stands by us at all times. And to stand by us that love has been made incarnate, has been made human flesh and blood, as any one of us. That incarnate love is what draws us together and keeps us together, just as Paul prayed that it would keep the faithful in Philippi together.</w:t>
      </w:r>
    </w:p>
    <w:p w14:paraId="081B9EE4" w14:textId="34890FB0" w:rsidR="00111445" w:rsidRPr="00875263" w:rsidRDefault="00875263" w:rsidP="00875263">
      <w:pPr>
        <w:spacing w:after="100" w:afterAutospacing="1"/>
        <w:ind w:right="-288"/>
        <w:rPr>
          <w:rFonts w:ascii="Comic Sans MS" w:hAnsi="Comic Sans MS"/>
          <w:sz w:val="36"/>
          <w:szCs w:val="36"/>
        </w:rPr>
      </w:pPr>
      <w:r w:rsidRPr="00875263">
        <w:rPr>
          <w:rFonts w:ascii="Comic Sans MS" w:hAnsi="Comic Sans MS"/>
          <w:sz w:val="36"/>
          <w:szCs w:val="36"/>
        </w:rPr>
        <w:t>Th</w:t>
      </w:r>
      <w:r w:rsidR="00F14C5C">
        <w:rPr>
          <w:rFonts w:ascii="Comic Sans MS" w:hAnsi="Comic Sans MS"/>
          <w:sz w:val="36"/>
          <w:szCs w:val="36"/>
        </w:rPr>
        <w:t>ose loving relationships</w:t>
      </w:r>
      <w:r w:rsidRPr="00875263">
        <w:rPr>
          <w:rFonts w:ascii="Comic Sans MS" w:hAnsi="Comic Sans MS"/>
          <w:sz w:val="36"/>
          <w:szCs w:val="36"/>
        </w:rPr>
        <w:t xml:space="preserve"> </w:t>
      </w:r>
      <w:r>
        <w:rPr>
          <w:rFonts w:ascii="Comic Sans MS" w:hAnsi="Comic Sans MS"/>
          <w:sz w:val="36"/>
          <w:szCs w:val="36"/>
        </w:rPr>
        <w:t xml:space="preserve">inspired </w:t>
      </w:r>
      <w:r w:rsidRPr="00875263">
        <w:rPr>
          <w:rFonts w:ascii="Comic Sans MS" w:hAnsi="Comic Sans MS"/>
          <w:sz w:val="36"/>
          <w:szCs w:val="36"/>
        </w:rPr>
        <w:t>one of today’s hymn</w:t>
      </w:r>
      <w:r>
        <w:rPr>
          <w:rFonts w:ascii="Comic Sans MS" w:hAnsi="Comic Sans MS"/>
          <w:sz w:val="36"/>
          <w:szCs w:val="36"/>
        </w:rPr>
        <w:t xml:space="preserve">s: </w:t>
      </w:r>
      <w:r w:rsidRPr="00875263">
        <w:rPr>
          <w:rFonts w:ascii="Comic Sans MS" w:hAnsi="Comic Sans MS"/>
          <w:sz w:val="36"/>
          <w:szCs w:val="36"/>
        </w:rPr>
        <w:t xml:space="preserve">“Comfort, comfort ye my people.” It’s a prayer to God, of course, but it might also be taken as a reassurance to </w:t>
      </w:r>
      <w:r w:rsidR="00F14C5C">
        <w:rPr>
          <w:rFonts w:ascii="Comic Sans MS" w:hAnsi="Comic Sans MS"/>
          <w:sz w:val="36"/>
          <w:szCs w:val="36"/>
        </w:rPr>
        <w:t xml:space="preserve">all of us with the addition of just one comma: “Comfort, comfort, my </w:t>
      </w:r>
      <w:r w:rsidRPr="00875263">
        <w:rPr>
          <w:rFonts w:ascii="Comic Sans MS" w:hAnsi="Comic Sans MS"/>
          <w:sz w:val="36"/>
          <w:szCs w:val="36"/>
        </w:rPr>
        <w:t>people</w:t>
      </w:r>
      <w:r w:rsidR="00F14C5C">
        <w:rPr>
          <w:rFonts w:ascii="Comic Sans MS" w:hAnsi="Comic Sans MS"/>
          <w:sz w:val="36"/>
          <w:szCs w:val="36"/>
        </w:rPr>
        <w:t xml:space="preserve">.” </w:t>
      </w:r>
      <w:r w:rsidRPr="00875263">
        <w:rPr>
          <w:rFonts w:ascii="Comic Sans MS" w:hAnsi="Comic Sans MS"/>
          <w:sz w:val="36"/>
          <w:szCs w:val="36"/>
        </w:rPr>
        <w:t xml:space="preserve">God is coming, has come, and will always be with us to give that comfort, and calls us to continue as that comforting presence for all our sisters and brothers. </w:t>
      </w:r>
      <w:r w:rsidR="00F14C5C">
        <w:rPr>
          <w:rFonts w:ascii="Comic Sans MS" w:hAnsi="Comic Sans MS"/>
          <w:sz w:val="36"/>
          <w:szCs w:val="36"/>
        </w:rPr>
        <w:t xml:space="preserve"> </w:t>
      </w:r>
      <w:r w:rsidRPr="00875263">
        <w:rPr>
          <w:rFonts w:ascii="Comic Sans MS" w:hAnsi="Comic Sans MS"/>
          <w:sz w:val="36"/>
          <w:szCs w:val="36"/>
        </w:rPr>
        <w:t>+   +  +</w:t>
      </w:r>
    </w:p>
    <w:sectPr w:rsidR="00111445" w:rsidRPr="00875263"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31DB" w14:textId="77777777" w:rsidR="000F4AD7" w:rsidRDefault="000F4AD7" w:rsidP="00FD40CB">
      <w:pPr>
        <w:spacing w:after="0" w:line="240" w:lineRule="auto"/>
      </w:pPr>
      <w:r>
        <w:separator/>
      </w:r>
    </w:p>
  </w:endnote>
  <w:endnote w:type="continuationSeparator" w:id="0">
    <w:p w14:paraId="5813A421" w14:textId="77777777" w:rsidR="000F4AD7" w:rsidRDefault="000F4AD7"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9E4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1EF60FCC"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6F1"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03C7B3F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CE74" w14:textId="77777777" w:rsidR="000F4AD7" w:rsidRDefault="000F4AD7" w:rsidP="00FD40CB">
      <w:pPr>
        <w:spacing w:after="0" w:line="240" w:lineRule="auto"/>
      </w:pPr>
      <w:r>
        <w:separator/>
      </w:r>
    </w:p>
  </w:footnote>
  <w:footnote w:type="continuationSeparator" w:id="0">
    <w:p w14:paraId="22D4EECC" w14:textId="77777777" w:rsidR="000F4AD7" w:rsidRDefault="000F4AD7"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0F4AD7"/>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875263"/>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14C5C"/>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91CD"/>
  <w15:docId w15:val="{8F4B0890-FDEC-49A2-BA2B-F8D48ED9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2021-12-05T00:33:00Z</dcterms:created>
  <dcterms:modified xsi:type="dcterms:W3CDTF">2021-12-05T00:33:00Z</dcterms:modified>
</cp:coreProperties>
</file>