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2B1B" w14:textId="77777777" w:rsidR="003A600B" w:rsidRDefault="003A600B" w:rsidP="003A600B">
      <w:pPr>
        <w:widowControl w:val="0"/>
        <w:tabs>
          <w:tab w:val="right" w:pos="9360"/>
        </w:tabs>
        <w:rPr>
          <w:rFonts w:ascii="Goudy Old Style" w:hAnsi="Goudy Old Style"/>
          <w:sz w:val="27"/>
          <w:szCs w:val="27"/>
          <w:lang w:val="en"/>
        </w:rPr>
      </w:pPr>
      <w:r>
        <w:rPr>
          <w:rFonts w:ascii="Goudy Old Style" w:hAnsi="Goudy Old Style"/>
          <w:sz w:val="27"/>
          <w:szCs w:val="27"/>
          <w:lang w:val="en"/>
        </w:rPr>
        <w:t>Ransacking, as I do, a number of websites and books and articles as I prepare a sermon, I came across a poem I’ll share with you in a moment.</w:t>
      </w:r>
    </w:p>
    <w:p w14:paraId="75325F41" w14:textId="77777777" w:rsidR="003A600B" w:rsidRDefault="003A600B" w:rsidP="003A600B">
      <w:pPr>
        <w:widowControl w:val="0"/>
        <w:tabs>
          <w:tab w:val="right" w:pos="9360"/>
        </w:tabs>
        <w:rPr>
          <w:rFonts w:ascii="Goudy Old Style" w:hAnsi="Goudy Old Style"/>
          <w:sz w:val="27"/>
          <w:szCs w:val="27"/>
          <w:lang w:val="en"/>
        </w:rPr>
      </w:pPr>
    </w:p>
    <w:p w14:paraId="287D4683" w14:textId="77777777" w:rsidR="003A600B" w:rsidRDefault="003A600B" w:rsidP="003A600B">
      <w:pPr>
        <w:widowControl w:val="0"/>
        <w:tabs>
          <w:tab w:val="right" w:pos="9360"/>
        </w:tabs>
        <w:rPr>
          <w:rFonts w:ascii="Goudy Old Style" w:hAnsi="Goudy Old Style"/>
          <w:sz w:val="27"/>
          <w:szCs w:val="27"/>
          <w:lang w:val="en"/>
        </w:rPr>
      </w:pPr>
      <w:r>
        <w:rPr>
          <w:rFonts w:ascii="Goudy Old Style" w:hAnsi="Goudy Old Style"/>
          <w:sz w:val="27"/>
          <w:szCs w:val="27"/>
          <w:lang w:val="en"/>
        </w:rPr>
        <w:t xml:space="preserve">The author is the Rev. Jan Richardson, a Methodist pastor, artist, writer, and blogger. The poem is excerpted from her book </w:t>
      </w:r>
      <w:r>
        <w:rPr>
          <w:rFonts w:ascii="Goudy Old Style" w:hAnsi="Goudy Old Style"/>
          <w:i/>
          <w:iCs/>
          <w:sz w:val="27"/>
          <w:szCs w:val="27"/>
          <w:lang w:val="en"/>
        </w:rPr>
        <w:t>Circle of Grace;</w:t>
      </w:r>
      <w:r w:rsidRPr="00AB47D9">
        <w:rPr>
          <w:rFonts w:ascii="Goudy Old Style" w:hAnsi="Goudy Old Style"/>
          <w:sz w:val="27"/>
          <w:szCs w:val="27"/>
          <w:lang w:val="en"/>
        </w:rPr>
        <w:t xml:space="preserve"> her website is janrichardson.com.</w:t>
      </w:r>
    </w:p>
    <w:p w14:paraId="6906D9D7" w14:textId="77777777" w:rsidR="003A600B" w:rsidRDefault="003A600B" w:rsidP="003A600B">
      <w:pPr>
        <w:widowControl w:val="0"/>
        <w:tabs>
          <w:tab w:val="right" w:pos="9360"/>
        </w:tabs>
        <w:rPr>
          <w:rFonts w:ascii="Goudy Old Style" w:hAnsi="Goudy Old Style"/>
          <w:sz w:val="27"/>
          <w:szCs w:val="27"/>
          <w:lang w:val="en"/>
        </w:rPr>
      </w:pPr>
    </w:p>
    <w:p w14:paraId="46E00D88" w14:textId="77777777" w:rsidR="003A600B" w:rsidRDefault="003A600B" w:rsidP="003A600B">
      <w:pPr>
        <w:widowControl w:val="0"/>
        <w:tabs>
          <w:tab w:val="right" w:pos="9360"/>
        </w:tabs>
        <w:rPr>
          <w:rFonts w:ascii="Goudy Old Style" w:hAnsi="Goudy Old Style"/>
          <w:sz w:val="27"/>
          <w:szCs w:val="27"/>
          <w:lang w:val="en"/>
        </w:rPr>
      </w:pPr>
      <w:r>
        <w:rPr>
          <w:rFonts w:ascii="Goudy Old Style" w:hAnsi="Goudy Old Style"/>
          <w:sz w:val="27"/>
          <w:szCs w:val="27"/>
          <w:lang w:val="en"/>
        </w:rPr>
        <w:t>Before sharing the poem with you, though, I’ll reiterate something I alluded to in Wednesday’s sermon: Life is filled with hills and valleys, dark places and light. All of us go into our own wildernesses at various points in our lives.</w:t>
      </w:r>
    </w:p>
    <w:p w14:paraId="1C7400FC" w14:textId="77777777" w:rsidR="003A600B" w:rsidRDefault="003A600B" w:rsidP="003A600B">
      <w:pPr>
        <w:widowControl w:val="0"/>
        <w:tabs>
          <w:tab w:val="right" w:pos="9360"/>
        </w:tabs>
        <w:rPr>
          <w:rFonts w:ascii="Goudy Old Style" w:hAnsi="Goudy Old Style"/>
          <w:sz w:val="27"/>
          <w:szCs w:val="27"/>
          <w:lang w:val="en"/>
        </w:rPr>
      </w:pPr>
    </w:p>
    <w:p w14:paraId="29569093" w14:textId="77777777" w:rsidR="003A600B" w:rsidRDefault="003A600B" w:rsidP="003A600B">
      <w:pPr>
        <w:widowControl w:val="0"/>
        <w:tabs>
          <w:tab w:val="right" w:pos="9360"/>
        </w:tabs>
        <w:rPr>
          <w:rFonts w:ascii="Goudy Old Style" w:hAnsi="Goudy Old Style"/>
          <w:sz w:val="27"/>
          <w:szCs w:val="27"/>
          <w:lang w:val="en"/>
        </w:rPr>
      </w:pPr>
      <w:r>
        <w:rPr>
          <w:rFonts w:ascii="Goudy Old Style" w:hAnsi="Goudy Old Style"/>
          <w:sz w:val="27"/>
          <w:szCs w:val="27"/>
          <w:lang w:val="en"/>
        </w:rPr>
        <w:t xml:space="preserve">Richardson’s poem reminds us that just before Jesus is driven into the </w:t>
      </w:r>
      <w:proofErr w:type="gramStart"/>
      <w:r>
        <w:rPr>
          <w:rFonts w:ascii="Goudy Old Style" w:hAnsi="Goudy Old Style"/>
          <w:sz w:val="27"/>
          <w:szCs w:val="27"/>
          <w:lang w:val="en"/>
        </w:rPr>
        <w:t>wilderness</w:t>
      </w:r>
      <w:proofErr w:type="gramEnd"/>
      <w:r>
        <w:rPr>
          <w:rFonts w:ascii="Goudy Old Style" w:hAnsi="Goudy Old Style"/>
          <w:sz w:val="27"/>
          <w:szCs w:val="27"/>
          <w:lang w:val="en"/>
        </w:rPr>
        <w:t xml:space="preserve"> he has received baptism and a blessing from heaven, complete with booming heavenly voice. And last Sunday we read of the Transfiguration, that light-filled event that began, or was prelude to, Jesus’ leading his disciples to Jerusalem, to his passion and death. Perhaps that’s enough of a setup for Jan Richardson’s thoughtful poetic reflection.</w:t>
      </w:r>
    </w:p>
    <w:p w14:paraId="78F526C0" w14:textId="77777777" w:rsidR="003A600B" w:rsidRPr="00A33486" w:rsidRDefault="003A600B" w:rsidP="003A600B">
      <w:pPr>
        <w:pStyle w:val="NormalWeb"/>
        <w:jc w:val="both"/>
        <w:rPr>
          <w:rFonts w:ascii="Goudy Old Style" w:hAnsi="Goudy Old Style"/>
          <w:color w:val="333333"/>
          <w:kern w:val="0"/>
          <w:sz w:val="27"/>
          <w:szCs w:val="18"/>
        </w:rPr>
      </w:pPr>
      <w:r w:rsidRPr="00A33486">
        <w:rPr>
          <w:rStyle w:val="Strong"/>
          <w:rFonts w:ascii="Goudy Old Style" w:hAnsi="Goudy Old Style"/>
          <w:color w:val="333333"/>
          <w:sz w:val="27"/>
          <w:szCs w:val="18"/>
        </w:rPr>
        <w:t>Beloved Is Where We Begin</w:t>
      </w:r>
    </w:p>
    <w:p w14:paraId="6FDC7B4C" w14:textId="77777777" w:rsidR="003A600B" w:rsidRPr="00A33486" w:rsidRDefault="003A600B" w:rsidP="003A600B">
      <w:pPr>
        <w:pStyle w:val="NormalWeb"/>
        <w:rPr>
          <w:rFonts w:ascii="Goudy Old Style" w:hAnsi="Goudy Old Style"/>
          <w:color w:val="333333"/>
          <w:sz w:val="27"/>
          <w:szCs w:val="18"/>
        </w:rPr>
      </w:pPr>
      <w:r w:rsidRPr="00A33486">
        <w:rPr>
          <w:rFonts w:ascii="Goudy Old Style" w:hAnsi="Goudy Old Style"/>
          <w:color w:val="333333"/>
          <w:sz w:val="27"/>
          <w:szCs w:val="18"/>
        </w:rPr>
        <w:t>If you would enter</w:t>
      </w:r>
      <w:r w:rsidRPr="00A33486">
        <w:rPr>
          <w:rFonts w:ascii="Goudy Old Style" w:hAnsi="Goudy Old Style"/>
          <w:color w:val="333333"/>
          <w:sz w:val="27"/>
          <w:szCs w:val="18"/>
        </w:rPr>
        <w:br/>
        <w:t>into the wilderness,</w:t>
      </w:r>
      <w:r w:rsidRPr="00A33486">
        <w:rPr>
          <w:rFonts w:ascii="Goudy Old Style" w:hAnsi="Goudy Old Style"/>
          <w:color w:val="333333"/>
          <w:sz w:val="27"/>
          <w:szCs w:val="18"/>
        </w:rPr>
        <w:br/>
        <w:t>do not begin</w:t>
      </w:r>
      <w:r w:rsidRPr="00A33486">
        <w:rPr>
          <w:rFonts w:ascii="Goudy Old Style" w:hAnsi="Goudy Old Style"/>
          <w:color w:val="333333"/>
          <w:sz w:val="27"/>
          <w:szCs w:val="18"/>
        </w:rPr>
        <w:br/>
        <w:t>without a blessing.</w:t>
      </w:r>
    </w:p>
    <w:p w14:paraId="78731402" w14:textId="77777777" w:rsidR="003A600B" w:rsidRPr="00A33486" w:rsidRDefault="003A600B" w:rsidP="003A600B">
      <w:pPr>
        <w:pStyle w:val="NormalWeb"/>
        <w:rPr>
          <w:rFonts w:ascii="Goudy Old Style" w:hAnsi="Goudy Old Style"/>
          <w:color w:val="333333"/>
          <w:sz w:val="27"/>
          <w:szCs w:val="18"/>
        </w:rPr>
      </w:pPr>
      <w:r w:rsidRPr="00A33486">
        <w:rPr>
          <w:rFonts w:ascii="Goudy Old Style" w:hAnsi="Goudy Old Style"/>
          <w:color w:val="333333"/>
          <w:sz w:val="27"/>
          <w:szCs w:val="18"/>
        </w:rPr>
        <w:t>Do not leave</w:t>
      </w:r>
      <w:r w:rsidRPr="00A33486">
        <w:rPr>
          <w:rFonts w:ascii="Goudy Old Style" w:hAnsi="Goudy Old Style"/>
          <w:color w:val="333333"/>
          <w:sz w:val="27"/>
          <w:szCs w:val="18"/>
        </w:rPr>
        <w:br/>
        <w:t>without hearing</w:t>
      </w:r>
      <w:r w:rsidRPr="00A33486">
        <w:rPr>
          <w:rFonts w:ascii="Goudy Old Style" w:hAnsi="Goudy Old Style"/>
          <w:color w:val="333333"/>
          <w:sz w:val="27"/>
          <w:szCs w:val="18"/>
        </w:rPr>
        <w:br/>
        <w:t>who you are:</w:t>
      </w:r>
      <w:r w:rsidRPr="00A33486">
        <w:rPr>
          <w:rFonts w:ascii="Goudy Old Style" w:hAnsi="Goudy Old Style"/>
          <w:color w:val="333333"/>
          <w:sz w:val="27"/>
          <w:szCs w:val="18"/>
        </w:rPr>
        <w:br/>
        <w:t>Beloved,</w:t>
      </w:r>
      <w:r w:rsidRPr="00A33486">
        <w:rPr>
          <w:rFonts w:ascii="Goudy Old Style" w:hAnsi="Goudy Old Style"/>
          <w:color w:val="333333"/>
          <w:sz w:val="27"/>
          <w:szCs w:val="18"/>
        </w:rPr>
        <w:br/>
        <w:t>named by the One</w:t>
      </w:r>
      <w:r w:rsidRPr="00A33486">
        <w:rPr>
          <w:rFonts w:ascii="Goudy Old Style" w:hAnsi="Goudy Old Style"/>
          <w:color w:val="333333"/>
          <w:sz w:val="27"/>
          <w:szCs w:val="18"/>
        </w:rPr>
        <w:br/>
        <w:t>who has traveled this path</w:t>
      </w:r>
      <w:r w:rsidRPr="00A33486">
        <w:rPr>
          <w:rFonts w:ascii="Goudy Old Style" w:hAnsi="Goudy Old Style"/>
          <w:color w:val="333333"/>
          <w:sz w:val="27"/>
          <w:szCs w:val="18"/>
        </w:rPr>
        <w:br/>
        <w:t>before you.</w:t>
      </w:r>
    </w:p>
    <w:p w14:paraId="71D3853D" w14:textId="77777777" w:rsidR="003A600B" w:rsidRPr="00A33486" w:rsidRDefault="003A600B" w:rsidP="003A600B">
      <w:pPr>
        <w:pStyle w:val="NormalWeb"/>
        <w:rPr>
          <w:rFonts w:ascii="Goudy Old Style" w:hAnsi="Goudy Old Style"/>
          <w:color w:val="333333"/>
          <w:sz w:val="27"/>
          <w:szCs w:val="18"/>
        </w:rPr>
      </w:pPr>
      <w:r w:rsidRPr="00A33486">
        <w:rPr>
          <w:rFonts w:ascii="Goudy Old Style" w:hAnsi="Goudy Old Style"/>
          <w:color w:val="333333"/>
          <w:sz w:val="27"/>
          <w:szCs w:val="18"/>
        </w:rPr>
        <w:t>Do not go</w:t>
      </w:r>
      <w:r w:rsidRPr="00A33486">
        <w:rPr>
          <w:rFonts w:ascii="Goudy Old Style" w:hAnsi="Goudy Old Style"/>
          <w:color w:val="333333"/>
          <w:sz w:val="27"/>
          <w:szCs w:val="18"/>
        </w:rPr>
        <w:br/>
        <w:t>without letting it echo</w:t>
      </w:r>
      <w:r w:rsidRPr="00A33486">
        <w:rPr>
          <w:rFonts w:ascii="Goudy Old Style" w:hAnsi="Goudy Old Style"/>
          <w:color w:val="333333"/>
          <w:sz w:val="27"/>
          <w:szCs w:val="18"/>
        </w:rPr>
        <w:br/>
        <w:t>in your ears,</w:t>
      </w:r>
      <w:r w:rsidRPr="00A33486">
        <w:rPr>
          <w:rFonts w:ascii="Goudy Old Style" w:hAnsi="Goudy Old Style"/>
          <w:color w:val="333333"/>
          <w:sz w:val="27"/>
          <w:szCs w:val="18"/>
        </w:rPr>
        <w:br/>
        <w:t>and if you find</w:t>
      </w:r>
      <w:r w:rsidRPr="00A33486">
        <w:rPr>
          <w:rFonts w:ascii="Goudy Old Style" w:hAnsi="Goudy Old Style"/>
          <w:color w:val="333333"/>
          <w:sz w:val="27"/>
          <w:szCs w:val="18"/>
        </w:rPr>
        <w:br/>
        <w:t>it is hard</w:t>
      </w:r>
      <w:r w:rsidRPr="00A33486">
        <w:rPr>
          <w:rFonts w:ascii="Goudy Old Style" w:hAnsi="Goudy Old Style"/>
          <w:color w:val="333333"/>
          <w:sz w:val="27"/>
          <w:szCs w:val="18"/>
        </w:rPr>
        <w:br/>
        <w:t>to let it into your heart,</w:t>
      </w:r>
      <w:r w:rsidRPr="00A33486">
        <w:rPr>
          <w:rFonts w:ascii="Goudy Old Style" w:hAnsi="Goudy Old Style"/>
          <w:color w:val="333333"/>
          <w:sz w:val="27"/>
          <w:szCs w:val="18"/>
        </w:rPr>
        <w:br/>
        <w:t>do not despair.</w:t>
      </w:r>
      <w:r w:rsidRPr="00A33486">
        <w:rPr>
          <w:rFonts w:ascii="Goudy Old Style" w:hAnsi="Goudy Old Style"/>
          <w:color w:val="333333"/>
          <w:sz w:val="27"/>
          <w:szCs w:val="18"/>
        </w:rPr>
        <w:br/>
        <w:t>That is what</w:t>
      </w:r>
      <w:r w:rsidRPr="00A33486">
        <w:rPr>
          <w:rFonts w:ascii="Goudy Old Style" w:hAnsi="Goudy Old Style"/>
          <w:color w:val="333333"/>
          <w:sz w:val="27"/>
          <w:szCs w:val="18"/>
        </w:rPr>
        <w:br/>
        <w:t>this journey is for.</w:t>
      </w:r>
    </w:p>
    <w:p w14:paraId="5AAB6062" w14:textId="77777777" w:rsidR="003A600B" w:rsidRPr="00A33486" w:rsidRDefault="003A600B" w:rsidP="003A600B">
      <w:pPr>
        <w:pStyle w:val="NormalWeb"/>
        <w:rPr>
          <w:rFonts w:ascii="Goudy Old Style" w:hAnsi="Goudy Old Style"/>
          <w:color w:val="333333"/>
          <w:sz w:val="27"/>
          <w:szCs w:val="18"/>
        </w:rPr>
      </w:pPr>
      <w:r w:rsidRPr="00A33486">
        <w:rPr>
          <w:rFonts w:ascii="Goudy Old Style" w:hAnsi="Goudy Old Style"/>
          <w:color w:val="333333"/>
          <w:sz w:val="27"/>
          <w:szCs w:val="18"/>
        </w:rPr>
        <w:lastRenderedPageBreak/>
        <w:t>I cannot promise</w:t>
      </w:r>
      <w:r w:rsidRPr="00A33486">
        <w:rPr>
          <w:rFonts w:ascii="Goudy Old Style" w:hAnsi="Goudy Old Style"/>
          <w:color w:val="333333"/>
          <w:sz w:val="27"/>
          <w:szCs w:val="18"/>
        </w:rPr>
        <w:br/>
        <w:t>this blessing will free you</w:t>
      </w:r>
      <w:r w:rsidRPr="00A33486">
        <w:rPr>
          <w:rFonts w:ascii="Goudy Old Style" w:hAnsi="Goudy Old Style"/>
          <w:color w:val="333333"/>
          <w:sz w:val="27"/>
          <w:szCs w:val="18"/>
        </w:rPr>
        <w:br/>
        <w:t>from danger,</w:t>
      </w:r>
      <w:r w:rsidRPr="00A33486">
        <w:rPr>
          <w:rFonts w:ascii="Goudy Old Style" w:hAnsi="Goudy Old Style"/>
          <w:color w:val="333333"/>
          <w:sz w:val="27"/>
          <w:szCs w:val="18"/>
        </w:rPr>
        <w:br/>
        <w:t>from fear,</w:t>
      </w:r>
      <w:r w:rsidRPr="00A33486">
        <w:rPr>
          <w:rFonts w:ascii="Goudy Old Style" w:hAnsi="Goudy Old Style"/>
          <w:color w:val="333333"/>
          <w:sz w:val="27"/>
          <w:szCs w:val="18"/>
        </w:rPr>
        <w:br/>
        <w:t>from hunger</w:t>
      </w:r>
      <w:r w:rsidRPr="00A33486">
        <w:rPr>
          <w:rFonts w:ascii="Goudy Old Style" w:hAnsi="Goudy Old Style"/>
          <w:color w:val="333333"/>
          <w:sz w:val="27"/>
          <w:szCs w:val="18"/>
        </w:rPr>
        <w:br/>
        <w:t>or thirst,</w:t>
      </w:r>
      <w:r w:rsidRPr="00A33486">
        <w:rPr>
          <w:rFonts w:ascii="Goudy Old Style" w:hAnsi="Goudy Old Style"/>
          <w:color w:val="333333"/>
          <w:sz w:val="27"/>
          <w:szCs w:val="18"/>
        </w:rPr>
        <w:br/>
        <w:t>from the scorching</w:t>
      </w:r>
      <w:r w:rsidRPr="00A33486">
        <w:rPr>
          <w:rFonts w:ascii="Goudy Old Style" w:hAnsi="Goudy Old Style"/>
          <w:color w:val="333333"/>
          <w:sz w:val="27"/>
          <w:szCs w:val="18"/>
        </w:rPr>
        <w:br/>
        <w:t>of sun</w:t>
      </w:r>
      <w:r w:rsidRPr="00A33486">
        <w:rPr>
          <w:rFonts w:ascii="Goudy Old Style" w:hAnsi="Goudy Old Style"/>
          <w:color w:val="333333"/>
          <w:sz w:val="27"/>
          <w:szCs w:val="18"/>
        </w:rPr>
        <w:br/>
        <w:t>or the fall</w:t>
      </w:r>
      <w:r w:rsidRPr="00A33486">
        <w:rPr>
          <w:rFonts w:ascii="Goudy Old Style" w:hAnsi="Goudy Old Style"/>
          <w:color w:val="333333"/>
          <w:sz w:val="27"/>
          <w:szCs w:val="18"/>
        </w:rPr>
        <w:br/>
        <w:t>of the night.</w:t>
      </w:r>
    </w:p>
    <w:p w14:paraId="7B9D66BD" w14:textId="77777777" w:rsidR="003A600B" w:rsidRPr="00A33486" w:rsidRDefault="003A600B" w:rsidP="003A600B">
      <w:pPr>
        <w:pStyle w:val="NormalWeb"/>
        <w:rPr>
          <w:rFonts w:ascii="Goudy Old Style" w:hAnsi="Goudy Old Style"/>
          <w:color w:val="333333"/>
          <w:sz w:val="27"/>
          <w:szCs w:val="18"/>
        </w:rPr>
      </w:pPr>
      <w:r w:rsidRPr="00A33486">
        <w:rPr>
          <w:rFonts w:ascii="Goudy Old Style" w:hAnsi="Goudy Old Style"/>
          <w:color w:val="333333"/>
          <w:sz w:val="27"/>
          <w:szCs w:val="18"/>
        </w:rPr>
        <w:t>But I can tell you</w:t>
      </w:r>
      <w:r w:rsidRPr="00A33486">
        <w:rPr>
          <w:rFonts w:ascii="Goudy Old Style" w:hAnsi="Goudy Old Style"/>
          <w:color w:val="333333"/>
          <w:sz w:val="27"/>
          <w:szCs w:val="18"/>
        </w:rPr>
        <w:br/>
        <w:t>that on this path</w:t>
      </w:r>
      <w:r w:rsidRPr="00A33486">
        <w:rPr>
          <w:rFonts w:ascii="Goudy Old Style" w:hAnsi="Goudy Old Style"/>
          <w:color w:val="333333"/>
          <w:sz w:val="27"/>
          <w:szCs w:val="18"/>
        </w:rPr>
        <w:br/>
        <w:t>there will be help.</w:t>
      </w:r>
    </w:p>
    <w:p w14:paraId="607B6A60" w14:textId="77777777" w:rsidR="003A600B" w:rsidRPr="00A33486" w:rsidRDefault="003A600B" w:rsidP="003A600B">
      <w:pPr>
        <w:pStyle w:val="NormalWeb"/>
        <w:rPr>
          <w:rFonts w:ascii="Goudy Old Style" w:hAnsi="Goudy Old Style"/>
          <w:color w:val="333333"/>
          <w:sz w:val="27"/>
          <w:szCs w:val="18"/>
        </w:rPr>
      </w:pPr>
      <w:r w:rsidRPr="00A33486">
        <w:rPr>
          <w:rFonts w:ascii="Goudy Old Style" w:hAnsi="Goudy Old Style"/>
          <w:color w:val="333333"/>
          <w:sz w:val="27"/>
          <w:szCs w:val="18"/>
        </w:rPr>
        <w:t>I can tell you</w:t>
      </w:r>
      <w:r w:rsidRPr="00A33486">
        <w:rPr>
          <w:rFonts w:ascii="Goudy Old Style" w:hAnsi="Goudy Old Style"/>
          <w:color w:val="333333"/>
          <w:sz w:val="27"/>
          <w:szCs w:val="18"/>
        </w:rPr>
        <w:br/>
        <w:t>that on this way</w:t>
      </w:r>
      <w:r w:rsidRPr="00A33486">
        <w:rPr>
          <w:rFonts w:ascii="Goudy Old Style" w:hAnsi="Goudy Old Style"/>
          <w:color w:val="333333"/>
          <w:sz w:val="27"/>
          <w:szCs w:val="18"/>
        </w:rPr>
        <w:br/>
        <w:t>there will be rest.</w:t>
      </w:r>
    </w:p>
    <w:p w14:paraId="79ACDFAE" w14:textId="77777777" w:rsidR="003A600B" w:rsidRPr="00A33486" w:rsidRDefault="003A600B" w:rsidP="003A600B">
      <w:pPr>
        <w:pStyle w:val="NormalWeb"/>
        <w:rPr>
          <w:rFonts w:ascii="Goudy Old Style" w:hAnsi="Goudy Old Style"/>
          <w:color w:val="333333"/>
          <w:sz w:val="27"/>
          <w:szCs w:val="18"/>
        </w:rPr>
      </w:pPr>
      <w:r w:rsidRPr="00A33486">
        <w:rPr>
          <w:rFonts w:ascii="Goudy Old Style" w:hAnsi="Goudy Old Style"/>
          <w:color w:val="333333"/>
          <w:sz w:val="27"/>
          <w:szCs w:val="18"/>
        </w:rPr>
        <w:t>I can tell you</w:t>
      </w:r>
      <w:r w:rsidRPr="00A33486">
        <w:rPr>
          <w:rFonts w:ascii="Goudy Old Style" w:hAnsi="Goudy Old Style"/>
          <w:color w:val="333333"/>
          <w:sz w:val="27"/>
          <w:szCs w:val="18"/>
        </w:rPr>
        <w:br/>
        <w:t>that you will know</w:t>
      </w:r>
      <w:r w:rsidRPr="00A33486">
        <w:rPr>
          <w:rFonts w:ascii="Goudy Old Style" w:hAnsi="Goudy Old Style"/>
          <w:color w:val="333333"/>
          <w:sz w:val="27"/>
          <w:szCs w:val="18"/>
        </w:rPr>
        <w:br/>
        <w:t>the strange graces</w:t>
      </w:r>
      <w:r w:rsidRPr="00A33486">
        <w:rPr>
          <w:rFonts w:ascii="Goudy Old Style" w:hAnsi="Goudy Old Style"/>
          <w:color w:val="333333"/>
          <w:sz w:val="27"/>
          <w:szCs w:val="18"/>
        </w:rPr>
        <w:br/>
        <w:t>that come to our aid</w:t>
      </w:r>
      <w:r w:rsidRPr="00A33486">
        <w:rPr>
          <w:rFonts w:ascii="Goudy Old Style" w:hAnsi="Goudy Old Style"/>
          <w:color w:val="333333"/>
          <w:sz w:val="27"/>
          <w:szCs w:val="18"/>
        </w:rPr>
        <w:br/>
        <w:t>only on a road</w:t>
      </w:r>
      <w:r w:rsidRPr="00A33486">
        <w:rPr>
          <w:rFonts w:ascii="Goudy Old Style" w:hAnsi="Goudy Old Style"/>
          <w:color w:val="333333"/>
          <w:sz w:val="27"/>
          <w:szCs w:val="18"/>
        </w:rPr>
        <w:br/>
        <w:t>such as this,</w:t>
      </w:r>
      <w:r w:rsidRPr="00A33486">
        <w:rPr>
          <w:rFonts w:ascii="Goudy Old Style" w:hAnsi="Goudy Old Style"/>
          <w:color w:val="333333"/>
          <w:sz w:val="27"/>
          <w:szCs w:val="18"/>
        </w:rPr>
        <w:br/>
        <w:t>that fly to meet us</w:t>
      </w:r>
      <w:r w:rsidRPr="00A33486">
        <w:rPr>
          <w:rFonts w:ascii="Goudy Old Style" w:hAnsi="Goudy Old Style"/>
          <w:color w:val="333333"/>
          <w:sz w:val="27"/>
          <w:szCs w:val="18"/>
        </w:rPr>
        <w:br/>
        <w:t>bearing comfort</w:t>
      </w:r>
      <w:r w:rsidRPr="00A33486">
        <w:rPr>
          <w:rFonts w:ascii="Goudy Old Style" w:hAnsi="Goudy Old Style"/>
          <w:color w:val="333333"/>
          <w:sz w:val="27"/>
          <w:szCs w:val="18"/>
        </w:rPr>
        <w:br/>
        <w:t>and strength,</w:t>
      </w:r>
      <w:r w:rsidRPr="00A33486">
        <w:rPr>
          <w:rFonts w:ascii="Goudy Old Style" w:hAnsi="Goudy Old Style"/>
          <w:color w:val="333333"/>
          <w:sz w:val="27"/>
          <w:szCs w:val="18"/>
        </w:rPr>
        <w:br/>
        <w:t>that come alongside us</w:t>
      </w:r>
      <w:r w:rsidRPr="00A33486">
        <w:rPr>
          <w:rFonts w:ascii="Goudy Old Style" w:hAnsi="Goudy Old Style"/>
          <w:color w:val="333333"/>
          <w:sz w:val="27"/>
          <w:szCs w:val="18"/>
        </w:rPr>
        <w:br/>
        <w:t>for no other cause</w:t>
      </w:r>
      <w:r w:rsidRPr="00A33486">
        <w:rPr>
          <w:rFonts w:ascii="Goudy Old Style" w:hAnsi="Goudy Old Style"/>
          <w:color w:val="333333"/>
          <w:sz w:val="27"/>
          <w:szCs w:val="18"/>
        </w:rPr>
        <w:br/>
        <w:t>than to lean themselves</w:t>
      </w:r>
      <w:r w:rsidRPr="00A33486">
        <w:rPr>
          <w:rFonts w:ascii="Goudy Old Style" w:hAnsi="Goudy Old Style"/>
          <w:color w:val="333333"/>
          <w:sz w:val="27"/>
          <w:szCs w:val="18"/>
        </w:rPr>
        <w:br/>
        <w:t>toward our ear</w:t>
      </w:r>
      <w:r w:rsidRPr="00A33486">
        <w:rPr>
          <w:rFonts w:ascii="Goudy Old Style" w:hAnsi="Goudy Old Style"/>
          <w:color w:val="333333"/>
          <w:sz w:val="27"/>
          <w:szCs w:val="18"/>
        </w:rPr>
        <w:br/>
        <w:t>and with their</w:t>
      </w:r>
      <w:r w:rsidRPr="00A33486">
        <w:rPr>
          <w:rFonts w:ascii="Goudy Old Style" w:hAnsi="Goudy Old Style"/>
          <w:color w:val="333333"/>
          <w:sz w:val="27"/>
          <w:szCs w:val="18"/>
        </w:rPr>
        <w:br/>
        <w:t>curious insistence</w:t>
      </w:r>
      <w:r w:rsidRPr="00A33486">
        <w:rPr>
          <w:rFonts w:ascii="Goudy Old Style" w:hAnsi="Goudy Old Style"/>
          <w:color w:val="333333"/>
          <w:sz w:val="27"/>
          <w:szCs w:val="18"/>
        </w:rPr>
        <w:br/>
        <w:t>whisper our name:</w:t>
      </w:r>
    </w:p>
    <w:p w14:paraId="780E0B3F" w14:textId="77777777" w:rsidR="003A600B" w:rsidRPr="00A33486" w:rsidRDefault="003A600B" w:rsidP="003A600B">
      <w:pPr>
        <w:pStyle w:val="NormalWeb"/>
        <w:rPr>
          <w:rFonts w:ascii="Goudy Old Style" w:hAnsi="Goudy Old Style"/>
          <w:color w:val="333333"/>
          <w:sz w:val="27"/>
          <w:szCs w:val="18"/>
        </w:rPr>
      </w:pPr>
      <w:r w:rsidRPr="00A33486">
        <w:rPr>
          <w:rStyle w:val="Emphasis"/>
          <w:rFonts w:ascii="Goudy Old Style" w:hAnsi="Goudy Old Style"/>
          <w:color w:val="333333"/>
          <w:sz w:val="27"/>
          <w:szCs w:val="18"/>
        </w:rPr>
        <w:t>Beloved.</w:t>
      </w:r>
      <w:r w:rsidRPr="00A33486">
        <w:rPr>
          <w:rFonts w:ascii="Goudy Old Style" w:hAnsi="Goudy Old Style"/>
          <w:color w:val="333333"/>
          <w:sz w:val="27"/>
          <w:szCs w:val="18"/>
        </w:rPr>
        <w:br/>
      </w:r>
      <w:r w:rsidRPr="00A33486">
        <w:rPr>
          <w:rStyle w:val="Emphasis"/>
          <w:rFonts w:ascii="Goudy Old Style" w:hAnsi="Goudy Old Style"/>
          <w:color w:val="333333"/>
          <w:sz w:val="27"/>
          <w:szCs w:val="18"/>
        </w:rPr>
        <w:t>Beloved.</w:t>
      </w:r>
      <w:r w:rsidRPr="00A33486">
        <w:rPr>
          <w:rFonts w:ascii="Goudy Old Style" w:hAnsi="Goudy Old Style"/>
          <w:color w:val="333333"/>
          <w:sz w:val="27"/>
          <w:szCs w:val="18"/>
        </w:rPr>
        <w:br/>
      </w:r>
      <w:r w:rsidRPr="00A33486">
        <w:rPr>
          <w:rStyle w:val="Emphasis"/>
          <w:rFonts w:ascii="Goudy Old Style" w:hAnsi="Goudy Old Style"/>
          <w:color w:val="333333"/>
          <w:sz w:val="27"/>
          <w:szCs w:val="18"/>
        </w:rPr>
        <w:t>Beloved.</w:t>
      </w:r>
    </w:p>
    <w:p w14:paraId="4DD26599" w14:textId="77777777" w:rsidR="003A600B" w:rsidRDefault="003A600B" w:rsidP="003A600B">
      <w:pPr>
        <w:pStyle w:val="NormalWeb"/>
        <w:rPr>
          <w:rFonts w:ascii="Verdana" w:hAnsi="Verdana"/>
          <w:color w:val="333333"/>
          <w:sz w:val="18"/>
          <w:szCs w:val="18"/>
        </w:rPr>
      </w:pPr>
      <w:r>
        <w:rPr>
          <w:rFonts w:ascii="Verdana" w:hAnsi="Verdana"/>
          <w:color w:val="333333"/>
          <w:sz w:val="18"/>
          <w:szCs w:val="18"/>
        </w:rPr>
        <w:lastRenderedPageBreak/>
        <w:t> —Jan Richardson from </w:t>
      </w:r>
      <w:hyperlink r:id="rId4" w:tgtFrame="_blank" w:history="1">
        <w:r>
          <w:rPr>
            <w:rStyle w:val="Emphasis"/>
            <w:rFonts w:ascii="Verdana" w:hAnsi="Verdana"/>
            <w:color w:val="0066CC"/>
            <w:sz w:val="18"/>
            <w:szCs w:val="18"/>
          </w:rPr>
          <w:t>Circle of Grace: A Book of Blessings for the Seasons</w:t>
        </w:r>
      </w:hyperlink>
      <w:r>
        <w:rPr>
          <w:rFonts w:ascii="Verdana" w:hAnsi="Verdana"/>
          <w:color w:val="333333"/>
          <w:sz w:val="18"/>
          <w:szCs w:val="18"/>
        </w:rPr>
        <w:t xml:space="preserve"> © Jan Richardson. janrichardson.com.</w:t>
      </w:r>
    </w:p>
    <w:p w14:paraId="1B908636" w14:textId="77777777" w:rsidR="003A600B" w:rsidRDefault="003A600B" w:rsidP="003A600B">
      <w:pPr>
        <w:rPr>
          <w:rFonts w:ascii="Goudy Old Style" w:hAnsi="Goudy Old Style"/>
          <w:kern w:val="0"/>
          <w:sz w:val="27"/>
          <w:szCs w:val="27"/>
        </w:rPr>
      </w:pPr>
      <w:r w:rsidRPr="00A33486">
        <w:rPr>
          <w:rFonts w:ascii="Goudy Old Style" w:hAnsi="Goudy Old Style"/>
          <w:kern w:val="0"/>
          <w:sz w:val="27"/>
          <w:szCs w:val="27"/>
        </w:rPr>
        <w:t>Perhaps</w:t>
      </w:r>
      <w:r>
        <w:rPr>
          <w:rFonts w:ascii="Goudy Old Style" w:hAnsi="Goudy Old Style"/>
          <w:kern w:val="0"/>
          <w:sz w:val="27"/>
          <w:szCs w:val="27"/>
        </w:rPr>
        <w:t xml:space="preserve"> Jesus knew that his baptism, replete with parting heavens and divine voice was preparation for what lay ahead of him. I believe that he accepted the baptism and blessing as what was supposed to happen at that moment and then was as surprised as any of us would be, afterward, to find himself facing temptations and privations. And he accepted </w:t>
      </w:r>
      <w:r w:rsidRPr="0011694A">
        <w:rPr>
          <w:rFonts w:ascii="Goudy Old Style" w:hAnsi="Goudy Old Style"/>
          <w:i/>
          <w:iCs/>
          <w:kern w:val="0"/>
          <w:sz w:val="27"/>
          <w:szCs w:val="27"/>
        </w:rPr>
        <w:t>that</w:t>
      </w:r>
      <w:r>
        <w:rPr>
          <w:rFonts w:ascii="Goudy Old Style" w:hAnsi="Goudy Old Style"/>
          <w:kern w:val="0"/>
          <w:sz w:val="27"/>
          <w:szCs w:val="27"/>
        </w:rPr>
        <w:t xml:space="preserve"> experience as what was supposed to happen in </w:t>
      </w:r>
      <w:r>
        <w:rPr>
          <w:rFonts w:ascii="Goudy Old Style" w:hAnsi="Goudy Old Style"/>
          <w:i/>
          <w:iCs/>
          <w:kern w:val="0"/>
          <w:sz w:val="27"/>
          <w:szCs w:val="27"/>
        </w:rPr>
        <w:t>that</w:t>
      </w:r>
      <w:r>
        <w:rPr>
          <w:rFonts w:ascii="Goudy Old Style" w:hAnsi="Goudy Old Style"/>
          <w:kern w:val="0"/>
          <w:sz w:val="27"/>
          <w:szCs w:val="27"/>
        </w:rPr>
        <w:t xml:space="preserve"> moment. And I believe that in the thick of those temptations he heard echoes of the heavenly voice, calling “Beloved, Beloved, Beloved.”</w:t>
      </w:r>
    </w:p>
    <w:p w14:paraId="1279811D" w14:textId="77777777" w:rsidR="003A600B" w:rsidRDefault="003A600B" w:rsidP="003A600B">
      <w:pPr>
        <w:rPr>
          <w:rFonts w:ascii="Goudy Old Style" w:hAnsi="Goudy Old Style"/>
          <w:kern w:val="0"/>
          <w:sz w:val="27"/>
          <w:szCs w:val="27"/>
        </w:rPr>
      </w:pPr>
    </w:p>
    <w:p w14:paraId="5A5AF18D" w14:textId="77777777" w:rsidR="003A600B" w:rsidRPr="00A33486" w:rsidRDefault="003A600B" w:rsidP="003A600B">
      <w:pPr>
        <w:rPr>
          <w:rFonts w:ascii="Goudy Old Style" w:hAnsi="Goudy Old Style"/>
          <w:kern w:val="0"/>
          <w:sz w:val="27"/>
          <w:szCs w:val="27"/>
        </w:rPr>
      </w:pPr>
      <w:r>
        <w:rPr>
          <w:rFonts w:ascii="Goudy Old Style" w:hAnsi="Goudy Old Style"/>
          <w:kern w:val="0"/>
          <w:sz w:val="27"/>
          <w:szCs w:val="27"/>
        </w:rPr>
        <w:t>May we, in our own wilderness experience hear the same, because we, too, have been baptized—baptized into the Body of Christ, and we, too, by God’s grace, can hear that echo, knowing that it is our name as well: “Beloved, Beloved, Beloved.”     +    +    +</w:t>
      </w:r>
    </w:p>
    <w:p w14:paraId="4AA9F1B8" w14:textId="77777777" w:rsidR="004A5018" w:rsidRDefault="004A5018"/>
    <w:sectPr w:rsidR="004A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0B"/>
    <w:rsid w:val="001E01A6"/>
    <w:rsid w:val="001E30B8"/>
    <w:rsid w:val="003A600B"/>
    <w:rsid w:val="004A5018"/>
    <w:rsid w:val="00AE43D5"/>
    <w:rsid w:val="00B834D2"/>
    <w:rsid w:val="00D22CC4"/>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9B42"/>
  <w15:chartTrackingRefBased/>
  <w15:docId w15:val="{0926B60F-C01B-499B-B9AB-7542678F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0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rFonts w:eastAsiaTheme="minorHAnsi" w:cstheme="minorBidi"/>
      <w:color w:val="auto"/>
      <w:kern w:val="0"/>
      <w:sz w:val="24"/>
      <w:szCs w:val="22"/>
    </w:rPr>
  </w:style>
  <w:style w:type="character" w:customStyle="1" w:styleId="00mrlChar">
    <w:name w:val="00 mrl Char"/>
    <w:basedOn w:val="DefaultParagraphFont"/>
    <w:link w:val="00mrl"/>
    <w:rsid w:val="00B834D2"/>
    <w:rPr>
      <w:rFonts w:ascii="Times New Roman" w:hAnsi="Times New Roman"/>
      <w:sz w:val="24"/>
    </w:rPr>
  </w:style>
  <w:style w:type="paragraph" w:styleId="NormalWeb">
    <w:name w:val="Normal (Web)"/>
    <w:basedOn w:val="Normal"/>
    <w:uiPriority w:val="99"/>
    <w:rsid w:val="003A600B"/>
    <w:pPr>
      <w:spacing w:before="100" w:beforeAutospacing="1" w:after="100" w:afterAutospacing="1"/>
    </w:pPr>
  </w:style>
  <w:style w:type="character" w:styleId="Strong">
    <w:name w:val="Strong"/>
    <w:uiPriority w:val="22"/>
    <w:qFormat/>
    <w:rsid w:val="003A600B"/>
    <w:rPr>
      <w:b/>
      <w:bCs/>
    </w:rPr>
  </w:style>
  <w:style w:type="character" w:styleId="Emphasis">
    <w:name w:val="Emphasis"/>
    <w:uiPriority w:val="20"/>
    <w:qFormat/>
    <w:rsid w:val="003A6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nrichardson.com/bookcircleof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dcterms:created xsi:type="dcterms:W3CDTF">2022-03-05T19:48:00Z</dcterms:created>
  <dcterms:modified xsi:type="dcterms:W3CDTF">2022-03-05T19:49:00Z</dcterms:modified>
</cp:coreProperties>
</file>